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6E5" w:rsidRDefault="008E16E5" w:rsidP="00255780">
      <w:pPr>
        <w:jc w:val="both"/>
      </w:pPr>
    </w:p>
    <w:p w:rsidR="00E97BE7" w:rsidRDefault="00E97BE7" w:rsidP="00255780">
      <w:pPr>
        <w:jc w:val="both"/>
        <w:rPr>
          <w:rtl/>
        </w:rPr>
      </w:pPr>
    </w:p>
    <w:p w:rsidR="007D16BF" w:rsidRDefault="007D16BF" w:rsidP="00255780">
      <w:pPr>
        <w:jc w:val="both"/>
        <w:rPr>
          <w:rFonts w:cs="B Lotus"/>
          <w:b/>
          <w:bCs/>
          <w:sz w:val="36"/>
          <w:szCs w:val="36"/>
          <w:rtl/>
        </w:rPr>
      </w:pPr>
    </w:p>
    <w:p w:rsidR="00E97BE7" w:rsidRDefault="00E97BE7" w:rsidP="00255780">
      <w:pPr>
        <w:jc w:val="center"/>
        <w:rPr>
          <w:rFonts w:cs="B Lotus"/>
          <w:b/>
          <w:bCs/>
          <w:sz w:val="36"/>
          <w:szCs w:val="36"/>
        </w:rPr>
      </w:pPr>
      <w:r w:rsidRPr="007D16BF">
        <w:rPr>
          <w:rFonts w:cs="B Lotus" w:hint="cs"/>
          <w:b/>
          <w:bCs/>
          <w:sz w:val="36"/>
          <w:szCs w:val="36"/>
          <w:rtl/>
        </w:rPr>
        <w:t xml:space="preserve">کاربرد مدل </w:t>
      </w:r>
      <w:r w:rsidRPr="007D16BF">
        <w:rPr>
          <w:rFonts w:cs="B Lotus"/>
          <w:b/>
          <w:bCs/>
          <w:sz w:val="36"/>
          <w:szCs w:val="36"/>
        </w:rPr>
        <w:t>SCOR</w:t>
      </w:r>
      <w:r w:rsidRPr="007D16BF">
        <w:rPr>
          <w:rFonts w:cs="B Lotus" w:hint="cs"/>
          <w:b/>
          <w:bCs/>
          <w:sz w:val="36"/>
          <w:szCs w:val="36"/>
          <w:rtl/>
        </w:rPr>
        <w:t xml:space="preserve"> برای کسب مزیت رقابتی : مروری بر ادبیات</w:t>
      </w:r>
    </w:p>
    <w:p w:rsidR="007D16BF" w:rsidRDefault="007D16BF" w:rsidP="00255780">
      <w:pPr>
        <w:jc w:val="center"/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36"/>
          <w:szCs w:val="36"/>
          <w:rtl/>
        </w:rPr>
        <w:t>محقق : محمدرضا احدیان</w:t>
      </w:r>
    </w:p>
    <w:p w:rsidR="007D16BF" w:rsidRPr="007D16BF" w:rsidRDefault="007D16BF" w:rsidP="00255780">
      <w:pPr>
        <w:jc w:val="center"/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36"/>
          <w:szCs w:val="36"/>
          <w:rtl/>
        </w:rPr>
        <w:t>استاد : دکتر زهرا یعقوبی</w:t>
      </w:r>
    </w:p>
    <w:p w:rsid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</w:p>
    <w:p w:rsid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</w:p>
    <w:p w:rsid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</w:p>
    <w:p w:rsid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</w:p>
    <w:p w:rsidR="007D16BF" w:rsidRPr="007D16BF" w:rsidRDefault="007D16BF" w:rsidP="00255780">
      <w:pPr>
        <w:jc w:val="both"/>
        <w:rPr>
          <w:rFonts w:cs="B Lotus"/>
          <w:b/>
          <w:bCs/>
          <w:sz w:val="28"/>
          <w:szCs w:val="28"/>
          <w:rtl/>
        </w:rPr>
      </w:pPr>
      <w:r w:rsidRPr="007D16BF">
        <w:rPr>
          <w:rFonts w:cs="B Lotus" w:hint="cs"/>
          <w:b/>
          <w:bCs/>
          <w:sz w:val="28"/>
          <w:szCs w:val="28"/>
          <w:rtl/>
        </w:rPr>
        <w:t>چکیده</w:t>
      </w:r>
    </w:p>
    <w:p w:rsidR="007D16BF" w:rsidRPr="007D16BF" w:rsidRDefault="00E97BE7" w:rsidP="00255780">
      <w:pPr>
        <w:jc w:val="both"/>
        <w:rPr>
          <w:rFonts w:cs="B Lotus"/>
          <w:sz w:val="28"/>
          <w:szCs w:val="28"/>
        </w:rPr>
      </w:pPr>
      <w:r w:rsidRPr="007D16BF">
        <w:rPr>
          <w:rFonts w:cs="B Lotus" w:hint="cs"/>
          <w:sz w:val="28"/>
          <w:szCs w:val="28"/>
          <w:rtl/>
        </w:rPr>
        <w:t>در دنیای در حال توسعه و در حال جهانی شدن ،</w:t>
      </w:r>
      <w:r w:rsidR="007D16BF">
        <w:rPr>
          <w:rFonts w:cs="B Lotus" w:hint="cs"/>
          <w:sz w:val="28"/>
          <w:szCs w:val="28"/>
          <w:rtl/>
        </w:rPr>
        <w:t xml:space="preserve"> </w:t>
      </w:r>
      <w:r w:rsidRPr="007D16BF">
        <w:rPr>
          <w:rFonts w:cs="B Lotus" w:hint="cs"/>
          <w:sz w:val="28"/>
          <w:szCs w:val="28"/>
          <w:rtl/>
        </w:rPr>
        <w:t>رقابت بی</w:t>
      </w:r>
      <w:r w:rsidR="007D16BF">
        <w:rPr>
          <w:rFonts w:cs="B Lotus" w:hint="cs"/>
          <w:sz w:val="28"/>
          <w:szCs w:val="28"/>
          <w:rtl/>
        </w:rPr>
        <w:t xml:space="preserve"> رحمانه </w:t>
      </w:r>
      <w:r w:rsidRPr="007D16BF">
        <w:rPr>
          <w:rFonts w:cs="B Lotus" w:hint="cs"/>
          <w:sz w:val="28"/>
          <w:szCs w:val="28"/>
          <w:rtl/>
        </w:rPr>
        <w:t>ای می</w:t>
      </w:r>
      <w:r w:rsidR="007D16BF" w:rsidRPr="007D16BF">
        <w:rPr>
          <w:rFonts w:cs="B Lotus" w:hint="cs"/>
          <w:sz w:val="28"/>
          <w:szCs w:val="28"/>
          <w:rtl/>
        </w:rPr>
        <w:t xml:space="preserve">ان زنجیره های تامین شرکتها وجود </w:t>
      </w:r>
      <w:r w:rsidRPr="007D16BF">
        <w:rPr>
          <w:rFonts w:cs="B Lotus" w:hint="cs"/>
          <w:sz w:val="28"/>
          <w:szCs w:val="28"/>
          <w:rtl/>
        </w:rPr>
        <w:t>دارد . زنجیره تامین یک محصول شامل فعالیتهایی از ساخت و تولید م</w:t>
      </w:r>
      <w:r w:rsidR="007D16BF" w:rsidRPr="007D16BF">
        <w:rPr>
          <w:rFonts w:cs="B Lotus" w:hint="cs"/>
          <w:sz w:val="28"/>
          <w:szCs w:val="28"/>
          <w:rtl/>
        </w:rPr>
        <w:t xml:space="preserve">واد اولیه تا یک محصول نهایی است </w:t>
      </w:r>
      <w:r w:rsidRPr="007D16BF">
        <w:rPr>
          <w:rFonts w:cs="B Lotus" w:hint="cs"/>
          <w:sz w:val="28"/>
          <w:szCs w:val="28"/>
          <w:rtl/>
        </w:rPr>
        <w:t>که بعضاً به مصرف کننده نهایی تحویل داده میشود . مرجع عملیات زنجیره تامین (</w:t>
      </w:r>
      <w:r w:rsidRPr="007D16BF">
        <w:rPr>
          <w:rFonts w:cs="B Lotus"/>
          <w:sz w:val="28"/>
          <w:szCs w:val="28"/>
        </w:rPr>
        <w:t>SCOR</w:t>
      </w:r>
      <w:r w:rsidR="007D16BF" w:rsidRPr="007D16BF">
        <w:rPr>
          <w:rFonts w:cs="B Lotus" w:hint="cs"/>
          <w:sz w:val="28"/>
          <w:szCs w:val="28"/>
          <w:rtl/>
        </w:rPr>
        <w:t xml:space="preserve"> ) توصیفی </w:t>
      </w:r>
      <w:r w:rsidRPr="007D16BF">
        <w:rPr>
          <w:rFonts w:cs="B Lotus" w:hint="cs"/>
          <w:sz w:val="28"/>
          <w:szCs w:val="28"/>
          <w:rtl/>
        </w:rPr>
        <w:t>استاندارد از فرآیندهای زنجیره تامین ، سنجش های عملکردی و ب</w:t>
      </w:r>
      <w:r w:rsidR="007D16BF" w:rsidRPr="007D16BF">
        <w:rPr>
          <w:rFonts w:cs="B Lotus" w:hint="cs"/>
          <w:sz w:val="28"/>
          <w:szCs w:val="28"/>
          <w:rtl/>
        </w:rPr>
        <w:t xml:space="preserve">هترین فن آوری های توانمد ساز را </w:t>
      </w:r>
      <w:r w:rsidRPr="007D16BF">
        <w:rPr>
          <w:rFonts w:cs="B Lotus" w:hint="cs"/>
          <w:sz w:val="28"/>
          <w:szCs w:val="28"/>
          <w:rtl/>
        </w:rPr>
        <w:t>فراهم می آورد . ساختار اصلی مدل مرجع 5 فرآیند زنجیره تا</w:t>
      </w:r>
      <w:r w:rsidR="007D16BF" w:rsidRPr="007D16BF">
        <w:rPr>
          <w:rFonts w:cs="B Lotus" w:hint="cs"/>
          <w:sz w:val="28"/>
          <w:szCs w:val="28"/>
          <w:rtl/>
        </w:rPr>
        <w:t xml:space="preserve">مین را بررسی میکند : طرح ، منبع </w:t>
      </w:r>
      <w:r w:rsidRPr="007D16BF">
        <w:rPr>
          <w:rFonts w:cs="B Lotus" w:hint="cs"/>
          <w:sz w:val="28"/>
          <w:szCs w:val="28"/>
          <w:rtl/>
        </w:rPr>
        <w:t>،</w:t>
      </w:r>
      <w:r w:rsidR="007D16BF">
        <w:rPr>
          <w:rFonts w:cs="B Lotus" w:hint="cs"/>
          <w:sz w:val="28"/>
          <w:szCs w:val="28"/>
          <w:rtl/>
        </w:rPr>
        <w:t xml:space="preserve"> </w:t>
      </w:r>
      <w:r w:rsidRPr="007D16BF">
        <w:rPr>
          <w:rFonts w:cs="B Lotus" w:hint="cs"/>
          <w:sz w:val="28"/>
          <w:szCs w:val="28"/>
          <w:rtl/>
        </w:rPr>
        <w:t>ساخت ،</w:t>
      </w:r>
      <w:r w:rsidR="007D16BF">
        <w:rPr>
          <w:rFonts w:cs="B Lotus" w:hint="cs"/>
          <w:sz w:val="28"/>
          <w:szCs w:val="28"/>
          <w:rtl/>
        </w:rPr>
        <w:t xml:space="preserve"> </w:t>
      </w:r>
      <w:r w:rsidRPr="007D16BF">
        <w:rPr>
          <w:rFonts w:cs="B Lotus" w:hint="cs"/>
          <w:sz w:val="28"/>
          <w:szCs w:val="28"/>
          <w:rtl/>
        </w:rPr>
        <w:t xml:space="preserve">تحویل و بازگشت . هدف این مطالعه بسط و نشان دادن کاربرد مدل </w:t>
      </w:r>
      <w:r w:rsidRPr="007D16BF">
        <w:rPr>
          <w:rFonts w:cs="B Lotus"/>
          <w:sz w:val="28"/>
          <w:szCs w:val="28"/>
        </w:rPr>
        <w:t>SCOR</w:t>
      </w:r>
      <w:r w:rsidRPr="007D16BF">
        <w:rPr>
          <w:rFonts w:cs="B Lotus" w:hint="cs"/>
          <w:sz w:val="28"/>
          <w:szCs w:val="28"/>
          <w:rtl/>
        </w:rPr>
        <w:t xml:space="preserve"> برای شرکتها است . طی این مطالعه مقالاتی در مورد مدل </w:t>
      </w:r>
      <w:r w:rsidRPr="007D16BF">
        <w:rPr>
          <w:rFonts w:cs="B Lotus"/>
          <w:sz w:val="28"/>
          <w:szCs w:val="28"/>
        </w:rPr>
        <w:t>SCOR</w:t>
      </w:r>
      <w:r w:rsidRPr="007D16BF">
        <w:rPr>
          <w:rFonts w:cs="B Lotus" w:hint="cs"/>
          <w:sz w:val="28"/>
          <w:szCs w:val="28"/>
          <w:rtl/>
        </w:rPr>
        <w:t xml:space="preserve"> ارزیابی میشوند . مشاهدات و توصیه هایی نیز بر طبق گپ های پژوهشی در ادبیات این حیطه به اشتراک گذارده میشوند . </w:t>
      </w:r>
    </w:p>
    <w:p w:rsidR="007D16BF" w:rsidRDefault="007D16BF" w:rsidP="00255780">
      <w:pPr>
        <w:jc w:val="both"/>
        <w:rPr>
          <w:rFonts w:cs="Times New Roman"/>
          <w:sz w:val="28"/>
          <w:szCs w:val="28"/>
          <w:rtl/>
        </w:rPr>
      </w:pPr>
    </w:p>
    <w:p w:rsidR="00DC7D76" w:rsidRPr="00DC7D76" w:rsidRDefault="00DC7D76" w:rsidP="00255780">
      <w:pPr>
        <w:ind w:left="360"/>
        <w:jc w:val="both"/>
        <w:rPr>
          <w:rFonts w:cs="B Lotus"/>
          <w:b/>
          <w:bCs/>
          <w:sz w:val="28"/>
          <w:szCs w:val="28"/>
        </w:rPr>
      </w:pPr>
      <w:r w:rsidRPr="00DC7D76">
        <w:rPr>
          <w:rFonts w:cs="B Lotus" w:hint="cs"/>
          <w:b/>
          <w:bCs/>
          <w:sz w:val="28"/>
          <w:szCs w:val="28"/>
          <w:rtl/>
        </w:rPr>
        <w:lastRenderedPageBreak/>
        <w:t>1 - مقدمه</w:t>
      </w:r>
    </w:p>
    <w:p w:rsidR="00DC7D76" w:rsidRDefault="00E97BE7" w:rsidP="00255780">
      <w:pPr>
        <w:ind w:left="360"/>
        <w:jc w:val="both"/>
        <w:rPr>
          <w:rFonts w:cs="B Lotus"/>
          <w:sz w:val="28"/>
          <w:szCs w:val="28"/>
          <w:rtl/>
        </w:rPr>
      </w:pPr>
      <w:r w:rsidRPr="00DC7D76">
        <w:rPr>
          <w:rFonts w:cs="B Lotus" w:hint="cs"/>
          <w:sz w:val="28"/>
          <w:szCs w:val="28"/>
          <w:rtl/>
        </w:rPr>
        <w:t>در بین شرکتها رقابت بالا</w:t>
      </w:r>
      <w:r w:rsidR="00DC7D76">
        <w:rPr>
          <w:rFonts w:cs="B Lotus" w:hint="cs"/>
          <w:sz w:val="28"/>
          <w:szCs w:val="28"/>
          <w:rtl/>
        </w:rPr>
        <w:t>ی</w:t>
      </w:r>
      <w:r w:rsidRPr="00DC7D76">
        <w:rPr>
          <w:rFonts w:cs="B Lotus" w:hint="cs"/>
          <w:sz w:val="28"/>
          <w:szCs w:val="28"/>
          <w:rtl/>
        </w:rPr>
        <w:t xml:space="preserve">ی وجود دارد و </w:t>
      </w:r>
      <w:r w:rsidR="00DC7D76">
        <w:rPr>
          <w:rFonts w:cs="B Lotus" w:hint="cs"/>
          <w:sz w:val="28"/>
          <w:szCs w:val="28"/>
          <w:rtl/>
        </w:rPr>
        <w:t>برای سودمند بودن شرکتها کارا</w:t>
      </w:r>
      <w:r w:rsidR="00217732" w:rsidRPr="00DC7D76">
        <w:rPr>
          <w:rFonts w:cs="B Lotus" w:hint="cs"/>
          <w:sz w:val="28"/>
          <w:szCs w:val="28"/>
          <w:rtl/>
        </w:rPr>
        <w:t>یی و زنجیره تامین شان را افزایش میدهند و هزینه هایشان را کاهش میدهند . به یاد داشته باشید که شرکتها باید فرآیندهایشان را یکپارچه کنند و آنها را با دیگر شرکتها مقایسه کنند . با این روش ، آنها میتوانند فرآیندها را آنالیز ، ارتقاء بعنوان معیار قرار دهند ، تحلیل فرآیند را ارزیابی کرده و سنجش های عملکردی را به صورت دقیق تعیین کنند . این سنجش های عملکردی را میتوان به راحتی اندازه گیری و ارزیابی کرد .</w:t>
      </w:r>
    </w:p>
    <w:p w:rsidR="0075443E" w:rsidRPr="0075443E" w:rsidRDefault="00217732" w:rsidP="00255780">
      <w:pPr>
        <w:ind w:left="360"/>
        <w:jc w:val="both"/>
        <w:rPr>
          <w:rFonts w:cs="B Lotus"/>
          <w:sz w:val="28"/>
          <w:szCs w:val="28"/>
          <w:rtl/>
        </w:rPr>
      </w:pPr>
      <w:r w:rsidRPr="00DC7D76">
        <w:rPr>
          <w:rFonts w:cs="B Lotus" w:hint="cs"/>
          <w:sz w:val="28"/>
          <w:szCs w:val="28"/>
          <w:rtl/>
        </w:rPr>
        <w:t xml:space="preserve"> بر طبق </w:t>
      </w:r>
      <w:r w:rsidR="0075443E">
        <w:rPr>
          <w:rFonts w:cs="B Lotus" w:hint="cs"/>
          <w:sz w:val="28"/>
          <w:szCs w:val="28"/>
          <w:rtl/>
        </w:rPr>
        <w:t xml:space="preserve">بالستروف و همکاران 2012 </w:t>
      </w:r>
      <w:r w:rsidR="00F45D38" w:rsidRPr="00DC7D76">
        <w:rPr>
          <w:rFonts w:cs="B Lotus" w:hint="cs"/>
          <w:sz w:val="28"/>
          <w:szCs w:val="28"/>
          <w:rtl/>
        </w:rPr>
        <w:t>رفتار طبیعی با هم حرکت کردن ماهی ها در تعیین و توجیه زنجیره های تامین آنها ضروری و حیاتی است . از آنجا که جدایی میتواند موجب مرگ ماهی شود . در مورد زنجیره های تامین کلی ، عدم صف بندی انطباق</w:t>
      </w:r>
      <w:r w:rsidR="00356A0E">
        <w:rPr>
          <w:rFonts w:cs="B Lotus" w:hint="cs"/>
          <w:sz w:val="28"/>
          <w:szCs w:val="28"/>
          <w:rtl/>
        </w:rPr>
        <w:t xml:space="preserve"> صحیح و عدم توانایی در حرکت همزم</w:t>
      </w:r>
      <w:r w:rsidR="00F45D38" w:rsidRPr="00DC7D76">
        <w:rPr>
          <w:rFonts w:cs="B Lotus" w:hint="cs"/>
          <w:sz w:val="28"/>
          <w:szCs w:val="28"/>
          <w:rtl/>
        </w:rPr>
        <w:t xml:space="preserve">ان و کلی میتواند به معنای خدمات ضعیف ، موجودی بالا ، هزینه های غیر قابل پیش بینی ، رشد و سود محدود و فقدان سهم بازاری باشد . </w:t>
      </w:r>
      <w:r w:rsidR="00F45D38" w:rsidRPr="0075443E">
        <w:rPr>
          <w:rFonts w:cs="B Lotus" w:hint="cs"/>
          <w:sz w:val="28"/>
          <w:szCs w:val="28"/>
          <w:rtl/>
        </w:rPr>
        <w:t>نکته مهم چگونگی حرکت به صورت واحد و بدون برهم زدن دیگر محدوده ها و نواحی است که به خوبی در حال کار هستند .</w:t>
      </w:r>
    </w:p>
    <w:p w:rsidR="0075443E" w:rsidRDefault="00F45D38" w:rsidP="00792FDE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DC7D76">
        <w:rPr>
          <w:rFonts w:cs="B Lotus" w:hint="cs"/>
          <w:sz w:val="28"/>
          <w:szCs w:val="28"/>
          <w:rtl/>
        </w:rPr>
        <w:t xml:space="preserve"> زنجیره های تامین با استفاده از آخرین ابزار </w:t>
      </w:r>
      <w:r w:rsidR="004A419E">
        <w:rPr>
          <w:rFonts w:cs="B Lotus" w:hint="cs"/>
          <w:sz w:val="28"/>
          <w:szCs w:val="28"/>
          <w:rtl/>
        </w:rPr>
        <w:t>و فناوری ها</w:t>
      </w:r>
      <w:r w:rsidRPr="00DC7D76">
        <w:rPr>
          <w:rFonts w:cs="B Lotus" w:hint="cs"/>
          <w:sz w:val="28"/>
          <w:szCs w:val="28"/>
          <w:rtl/>
        </w:rPr>
        <w:t xml:space="preserve"> به صورت زنجیره های سودمند و کارآ نمود پیدا کرده اند . با هدف افزایش سطح خدمات ،</w:t>
      </w:r>
      <w:r w:rsidR="0075443E">
        <w:rPr>
          <w:rFonts w:cs="B Lotus" w:hint="cs"/>
          <w:sz w:val="28"/>
          <w:szCs w:val="28"/>
          <w:rtl/>
        </w:rPr>
        <w:t xml:space="preserve"> </w:t>
      </w:r>
      <w:r w:rsidRPr="00DC7D76">
        <w:rPr>
          <w:rFonts w:cs="B Lotus" w:hint="cs"/>
          <w:sz w:val="28"/>
          <w:szCs w:val="28"/>
          <w:rtl/>
        </w:rPr>
        <w:t xml:space="preserve">فروشندگان زنجیره تامین نیاز به استفاده از یک مدل استاندارد دارند تا عملیات خود را پایه ریزی کرده و عملکردشان را بسنجند . به منظور کسب مزیت رقابتی و ارتقای عملکرد سازمانی شرکتها ، مدل </w:t>
      </w:r>
      <w:r w:rsidRPr="00DC7D76">
        <w:rPr>
          <w:rFonts w:cs="B Lotus"/>
          <w:sz w:val="28"/>
          <w:szCs w:val="28"/>
        </w:rPr>
        <w:t>SCOR</w:t>
      </w:r>
      <w:r w:rsidRPr="00DC7D76">
        <w:rPr>
          <w:rFonts w:cs="B Lotus" w:hint="cs"/>
          <w:sz w:val="28"/>
          <w:szCs w:val="28"/>
          <w:rtl/>
        </w:rPr>
        <w:t xml:space="preserve"> از سوی </w:t>
      </w:r>
      <w:r w:rsidR="004A419E">
        <w:rPr>
          <w:rFonts w:cs="B Lotus" w:hint="cs"/>
          <w:sz w:val="28"/>
          <w:szCs w:val="28"/>
          <w:rtl/>
        </w:rPr>
        <w:t>انجمن</w:t>
      </w:r>
      <w:r w:rsidRPr="00DC7D76">
        <w:rPr>
          <w:rFonts w:cs="B Lotus" w:hint="cs"/>
          <w:sz w:val="28"/>
          <w:szCs w:val="28"/>
          <w:rtl/>
        </w:rPr>
        <w:t xml:space="preserve"> زنجیره تامین ( </w:t>
      </w:r>
      <w:r w:rsidRPr="00DC7D76">
        <w:rPr>
          <w:rFonts w:cs="B Lotus"/>
          <w:sz w:val="28"/>
          <w:szCs w:val="28"/>
        </w:rPr>
        <w:t>SCC</w:t>
      </w:r>
      <w:r w:rsidRPr="00DC7D76">
        <w:rPr>
          <w:rFonts w:cs="B Lotus" w:hint="cs"/>
          <w:sz w:val="28"/>
          <w:szCs w:val="28"/>
          <w:rtl/>
        </w:rPr>
        <w:t xml:space="preserve"> ) ایجاد و توسعه یافته تا عملکرد زنجیره را بسنجد . این مدل واژگان فنی استاندارد را فراهم می آورد که در تعیین ، تنظیم و اجرای فرآیندهای زنجیره تامین قابل استفاده </w:t>
      </w:r>
      <w:r w:rsidR="00B10C35" w:rsidRPr="00DC7D76">
        <w:rPr>
          <w:rFonts w:cs="B Lotus" w:hint="cs"/>
          <w:sz w:val="28"/>
          <w:szCs w:val="28"/>
          <w:rtl/>
        </w:rPr>
        <w:t xml:space="preserve">هستند . مدل </w:t>
      </w:r>
      <w:r w:rsidR="00B10C35" w:rsidRPr="00DC7D76">
        <w:rPr>
          <w:rFonts w:cs="B Lotus"/>
          <w:sz w:val="28"/>
          <w:szCs w:val="28"/>
        </w:rPr>
        <w:t>SCOR</w:t>
      </w:r>
      <w:r w:rsidR="00B10C35" w:rsidRPr="00DC7D76">
        <w:rPr>
          <w:rFonts w:cs="B Lotus" w:hint="cs"/>
          <w:sz w:val="28"/>
          <w:szCs w:val="28"/>
          <w:rtl/>
        </w:rPr>
        <w:t xml:space="preserve"> دارای فرآیندهای متعددی است و این فرآیندها به صورت طرح ، منبع ، ساخت ، تحویل و برگشت نامگذاری میشوند .</w:t>
      </w:r>
    </w:p>
    <w:p w:rsidR="00F45D38" w:rsidRPr="00DC7D76" w:rsidRDefault="00B10C35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DC7D76">
        <w:rPr>
          <w:rFonts w:cs="B Lotus" w:hint="cs"/>
          <w:sz w:val="28"/>
          <w:szCs w:val="28"/>
          <w:rtl/>
        </w:rPr>
        <w:t xml:space="preserve"> </w:t>
      </w:r>
    </w:p>
    <w:p w:rsidR="00B10C35" w:rsidRPr="00DC7D76" w:rsidRDefault="00B10C35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DC7D76">
        <w:rPr>
          <w:rFonts w:cs="B Lotus" w:hint="cs"/>
          <w:sz w:val="28"/>
          <w:szCs w:val="28"/>
          <w:rtl/>
        </w:rPr>
        <w:t xml:space="preserve">طرح : این فرآیند شامل تحلیل اطلاعات و پیش بینی گرایشات بازاری کالا و خدمات است . بازاریابی و همچنین بخش های تامین مالی فرآیند طراحی و برنامه ریزی را از طریق گزارشات ماهانه و سالیانه به کار میگیرند . </w:t>
      </w:r>
    </w:p>
    <w:p w:rsidR="00B10C35" w:rsidRPr="00DC7D76" w:rsidRDefault="00CB3CA8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DC7D76">
        <w:rPr>
          <w:rFonts w:cs="B Lotus" w:hint="cs"/>
          <w:sz w:val="28"/>
          <w:szCs w:val="28"/>
          <w:rtl/>
        </w:rPr>
        <w:t xml:space="preserve">منبع : شامل یک سیستم تدارکات و خرید همراه با یک الگوی خرید است و شامل جستجو ، مذاکره و عامل های ارزیابی است تا انتخاب تامین کننده مذاکره و ارزیابی بهبود و اصلاح یابد. </w:t>
      </w:r>
    </w:p>
    <w:p w:rsidR="00CB3CA8" w:rsidRPr="004A419E" w:rsidRDefault="004A419E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lastRenderedPageBreak/>
        <w:t>ساختن : شامل تولید و س</w:t>
      </w:r>
      <w:r w:rsidR="00CB3CA8" w:rsidRPr="004A419E">
        <w:rPr>
          <w:rFonts w:cs="B Lotus" w:hint="cs"/>
          <w:sz w:val="28"/>
          <w:szCs w:val="28"/>
          <w:rtl/>
        </w:rPr>
        <w:t>اخت کالا نه تنها بر حسب زمان بلکه همچنین براساس بسته بندی تولید نیز میباشد .</w:t>
      </w:r>
    </w:p>
    <w:p w:rsidR="00CB3CA8" w:rsidRPr="004A419E" w:rsidRDefault="00CB3CA8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>تحویل : شامل فرآیندی است که کالاها و خدمات تکمیل شده را جهت کسب تقاضاهای برنامه ریزی شده یا واقعی فراهم میکند .</w:t>
      </w:r>
    </w:p>
    <w:p w:rsidR="00CB3CA8" w:rsidRDefault="00CB3CA8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 xml:space="preserve">برگشت : شامل فرآیندهای برگشت کالاها یا دریافت محصول است . </w:t>
      </w:r>
    </w:p>
    <w:p w:rsidR="00A93340" w:rsidRPr="004A419E" w:rsidRDefault="00A93340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</w:p>
    <w:p w:rsidR="004A419E" w:rsidRPr="00A93340" w:rsidRDefault="00CC1734" w:rsidP="00255780">
      <w:pPr>
        <w:pStyle w:val="ListParagraph"/>
        <w:ind w:left="360"/>
        <w:jc w:val="center"/>
        <w:rPr>
          <w:rFonts w:cs="B Lotus"/>
          <w:sz w:val="24"/>
          <w:szCs w:val="24"/>
          <w:rtl/>
        </w:rPr>
      </w:pPr>
      <w:r w:rsidRPr="00A93340">
        <w:rPr>
          <w:rFonts w:cs="B Lotus" w:hint="cs"/>
          <w:sz w:val="24"/>
          <w:szCs w:val="24"/>
          <w:rtl/>
        </w:rPr>
        <w:t xml:space="preserve">تصویر زیر فرآیندهای مدل </w:t>
      </w:r>
      <w:r w:rsidRPr="00A93340">
        <w:rPr>
          <w:rFonts w:cs="B Lotus"/>
          <w:sz w:val="24"/>
          <w:szCs w:val="24"/>
        </w:rPr>
        <w:t>SCOR</w:t>
      </w:r>
      <w:r w:rsidRPr="00A93340">
        <w:rPr>
          <w:rFonts w:cs="B Lotus" w:hint="cs"/>
          <w:sz w:val="24"/>
          <w:szCs w:val="24"/>
          <w:rtl/>
        </w:rPr>
        <w:t xml:space="preserve"> را نشان میدهد .</w:t>
      </w:r>
    </w:p>
    <w:p w:rsidR="004A419E" w:rsidRDefault="00364C30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>
        <w:rPr>
          <w:rFonts w:cs="B Lotus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pt;height:130pt">
            <v:imagedata r:id="rId8" o:title="1"/>
          </v:shape>
        </w:pict>
      </w:r>
    </w:p>
    <w:p w:rsidR="00A93340" w:rsidRPr="00A93340" w:rsidRDefault="00A93340" w:rsidP="00255780">
      <w:pPr>
        <w:pStyle w:val="ListParagraph"/>
        <w:ind w:left="360"/>
        <w:jc w:val="center"/>
        <w:rPr>
          <w:rFonts w:cs="B Lotus"/>
          <w:sz w:val="24"/>
          <w:szCs w:val="24"/>
        </w:rPr>
      </w:pPr>
      <w:r w:rsidRPr="00A93340">
        <w:rPr>
          <w:rFonts w:cs="B Lotus"/>
          <w:sz w:val="24"/>
          <w:szCs w:val="24"/>
          <w:rtl/>
        </w:rPr>
        <w:t xml:space="preserve">شکل 1. مدل </w:t>
      </w:r>
      <w:r w:rsidRPr="00A93340">
        <w:rPr>
          <w:rFonts w:cs="B Lotus"/>
          <w:sz w:val="24"/>
          <w:szCs w:val="24"/>
        </w:rPr>
        <w:t>SCOR</w:t>
      </w:r>
      <w:r w:rsidRPr="00A93340">
        <w:rPr>
          <w:rFonts w:cs="B Lotus"/>
          <w:sz w:val="24"/>
          <w:szCs w:val="24"/>
          <w:rtl/>
        </w:rPr>
        <w:t xml:space="preserve"> (شورا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/>
          <w:sz w:val="24"/>
          <w:szCs w:val="24"/>
          <w:rtl/>
        </w:rPr>
        <w:t xml:space="preserve"> زنج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 w:hint="eastAsia"/>
          <w:sz w:val="24"/>
          <w:szCs w:val="24"/>
          <w:rtl/>
        </w:rPr>
        <w:t>ره</w:t>
      </w:r>
      <w:r w:rsidRPr="00A93340">
        <w:rPr>
          <w:rFonts w:cs="B Lotus"/>
          <w:sz w:val="24"/>
          <w:szCs w:val="24"/>
          <w:rtl/>
        </w:rPr>
        <w:t xml:space="preserve"> تام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 w:hint="eastAsia"/>
          <w:sz w:val="24"/>
          <w:szCs w:val="24"/>
          <w:rtl/>
        </w:rPr>
        <w:t>ن</w:t>
      </w:r>
      <w:r w:rsidRPr="00A93340">
        <w:rPr>
          <w:rFonts w:cs="B Lotus"/>
          <w:sz w:val="24"/>
          <w:szCs w:val="24"/>
          <w:rtl/>
        </w:rPr>
        <w:t xml:space="preserve">: </w:t>
      </w:r>
      <w:r w:rsidRPr="00A93340">
        <w:rPr>
          <w:rFonts w:cs="B Lotus"/>
          <w:sz w:val="24"/>
          <w:szCs w:val="24"/>
        </w:rPr>
        <w:t>SCOR 9.0</w:t>
      </w:r>
      <w:r w:rsidRPr="00A93340">
        <w:rPr>
          <w:rFonts w:cs="B Lotus"/>
          <w:sz w:val="24"/>
          <w:szCs w:val="24"/>
          <w:rtl/>
        </w:rPr>
        <w:t xml:space="preserve"> نما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/>
          <w:sz w:val="24"/>
          <w:szCs w:val="24"/>
          <w:rtl/>
        </w:rPr>
        <w:t xml:space="preserve"> کل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/>
          <w:sz w:val="24"/>
          <w:szCs w:val="24"/>
          <w:rtl/>
        </w:rPr>
        <w:t xml:space="preserve"> کتابچه، 2008)</w:t>
      </w:r>
    </w:p>
    <w:p w:rsidR="00A93340" w:rsidRDefault="00A93340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</w:p>
    <w:p w:rsidR="00CC1734" w:rsidRPr="00255780" w:rsidRDefault="00CC1734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مدل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، مفهوم مهندسی مجدد فرآیند کسب و کار (</w:t>
      </w:r>
      <w:r w:rsidRPr="004A419E">
        <w:rPr>
          <w:rFonts w:cs="B Lotus"/>
          <w:sz w:val="28"/>
          <w:szCs w:val="28"/>
        </w:rPr>
        <w:t>BPR</w:t>
      </w:r>
      <w:r w:rsidRPr="004A419E">
        <w:rPr>
          <w:rFonts w:cs="B Lotus" w:hint="cs"/>
          <w:sz w:val="28"/>
          <w:szCs w:val="28"/>
          <w:rtl/>
        </w:rPr>
        <w:t xml:space="preserve"> ) سنجش عملکرد و مدیریت لجستیک را از طریق ترکیب این تکنیک ها را ایجاد میکند تا از چهارچوب عملکردی و کارکردی عبور کند . </w:t>
      </w:r>
      <w:r w:rsidRPr="00255780">
        <w:rPr>
          <w:rFonts w:cs="B Lotus" w:hint="cs"/>
          <w:sz w:val="28"/>
          <w:szCs w:val="28"/>
          <w:rtl/>
        </w:rPr>
        <w:t>این چارچوب دارای 4 سطح است .</w:t>
      </w:r>
    </w:p>
    <w:p w:rsidR="00CC1734" w:rsidRPr="004A419E" w:rsidRDefault="00CC1734" w:rsidP="00E15B14">
      <w:pPr>
        <w:pStyle w:val="ListParagraph"/>
        <w:numPr>
          <w:ilvl w:val="0"/>
          <w:numId w:val="2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سطح 1 : فرآیندهای مهم زنجیره تامین یعنی </w:t>
      </w:r>
      <w:r w:rsidR="0056179F">
        <w:rPr>
          <w:rFonts w:cs="B Lotus" w:hint="cs"/>
          <w:sz w:val="28"/>
          <w:szCs w:val="28"/>
          <w:rtl/>
        </w:rPr>
        <w:t>برنامه ریزی</w:t>
      </w:r>
      <w:r w:rsidRPr="004A419E">
        <w:rPr>
          <w:rFonts w:cs="B Lotus" w:hint="cs"/>
          <w:sz w:val="28"/>
          <w:szCs w:val="28"/>
          <w:rtl/>
        </w:rPr>
        <w:t xml:space="preserve"> </w:t>
      </w:r>
      <w:r w:rsidR="0056179F">
        <w:rPr>
          <w:rFonts w:ascii="Times New Roman" w:hAnsi="Times New Roman" w:cs="Times New Roman" w:hint="cs"/>
          <w:sz w:val="28"/>
          <w:szCs w:val="28"/>
          <w:rtl/>
        </w:rPr>
        <w:t>،</w:t>
      </w:r>
      <w:r w:rsidR="0056179F">
        <w:rPr>
          <w:rFonts w:cs="B Lotus" w:hint="cs"/>
          <w:sz w:val="28"/>
          <w:szCs w:val="28"/>
          <w:rtl/>
        </w:rPr>
        <w:t xml:space="preserve"> منابع تامین</w:t>
      </w:r>
      <w:r w:rsidRPr="004A419E">
        <w:rPr>
          <w:rFonts w:cs="B Lotus" w:hint="cs"/>
          <w:sz w:val="28"/>
          <w:szCs w:val="28"/>
          <w:rtl/>
        </w:rPr>
        <w:t xml:space="preserve"> ، ساخت ، تحویل و برگشت را شناسایی میکند . این سطح به شرکتها کمک میکند تا اهداف و چشم اندازه های مدیریت زنجیره تامین را شکل دهند . </w:t>
      </w:r>
    </w:p>
    <w:p w:rsidR="00CC1734" w:rsidRPr="004A419E" w:rsidRDefault="00CC1734" w:rsidP="00E15B14">
      <w:pPr>
        <w:pStyle w:val="ListParagraph"/>
        <w:numPr>
          <w:ilvl w:val="0"/>
          <w:numId w:val="2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سطح 2 : دسته بندی های فرآیندی عمده را که در زنجیره تامین واقعی و خلق شده در یک نهاد اقتصادی توصیف میکند . برای مثال بخش منبع دارای " محصولات ذخیره منبع " ، " ساخت </w:t>
      </w:r>
      <w:r w:rsidRPr="004A419E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4A419E">
        <w:rPr>
          <w:rFonts w:cs="B Lotus" w:hint="cs"/>
          <w:sz w:val="28"/>
          <w:szCs w:val="28"/>
          <w:rtl/>
        </w:rPr>
        <w:t xml:space="preserve"> سفارش منبع " و " محصولات مهندسی تا سفارش منبع " میباشد .</w:t>
      </w:r>
    </w:p>
    <w:p w:rsidR="00CC1734" w:rsidRPr="004A419E" w:rsidRDefault="00CC1734" w:rsidP="00255780">
      <w:pPr>
        <w:pStyle w:val="ListParagraph"/>
        <w:numPr>
          <w:ilvl w:val="0"/>
          <w:numId w:val="2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سطح 3 : شامل اطلاعات حاصل از مدیریت زنجیره تامین برای برنامه ریزی اهداف منبع و ساخت جهت تامین و فراهم نمودن استراتژی مدیریت زنجیره است . این سطح همچنین از تعاریف ، معیارها و قابلیت های نرم افزار سیستمی تشکیل شده است .</w:t>
      </w:r>
    </w:p>
    <w:p w:rsidR="00255780" w:rsidRDefault="00CC1734" w:rsidP="00255780">
      <w:pPr>
        <w:pStyle w:val="ListParagraph"/>
        <w:numPr>
          <w:ilvl w:val="0"/>
          <w:numId w:val="2"/>
        </w:numPr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lastRenderedPageBreak/>
        <w:t>سطح</w:t>
      </w:r>
      <w:r w:rsidR="00255780">
        <w:rPr>
          <w:rFonts w:cs="B Lotus"/>
          <w:sz w:val="28"/>
          <w:szCs w:val="28"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>4 : بر وی اجرا و پیاده سازی تمرکز دارد . از آنجا که اجرای مدیریت زنجیره تامین خاص</w:t>
      </w:r>
      <w:r w:rsidR="00265EA6" w:rsidRPr="004A419E">
        <w:rPr>
          <w:rFonts w:cs="B Lotus" w:hint="cs"/>
          <w:sz w:val="28"/>
          <w:szCs w:val="28"/>
          <w:rtl/>
        </w:rPr>
        <w:t xml:space="preserve"> هر شرکت است ، بخش های خاص و ویژه سطح 4 در الگوی </w:t>
      </w:r>
      <w:r w:rsidR="00265EA6" w:rsidRPr="004A419E">
        <w:rPr>
          <w:rFonts w:cs="B Lotus"/>
          <w:sz w:val="28"/>
          <w:szCs w:val="28"/>
        </w:rPr>
        <w:t>SCOR</w:t>
      </w:r>
      <w:r w:rsidR="00255780">
        <w:rPr>
          <w:rFonts w:cs="B Lotus" w:hint="cs"/>
          <w:sz w:val="28"/>
          <w:szCs w:val="28"/>
          <w:rtl/>
        </w:rPr>
        <w:t xml:space="preserve"> توصیف میشوند</w:t>
      </w:r>
      <w:r w:rsidR="00265EA6" w:rsidRPr="004A419E">
        <w:rPr>
          <w:rFonts w:cs="B Lotus" w:hint="cs"/>
          <w:sz w:val="28"/>
          <w:szCs w:val="28"/>
          <w:rtl/>
        </w:rPr>
        <w:t xml:space="preserve">. </w:t>
      </w:r>
      <w:r w:rsidR="00255780">
        <w:rPr>
          <w:rFonts w:cs="B Lotus"/>
          <w:sz w:val="28"/>
          <w:szCs w:val="28"/>
        </w:rPr>
        <w:t xml:space="preserve"> </w:t>
      </w:r>
    </w:p>
    <w:p w:rsidR="00255780" w:rsidRDefault="00255780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</w:p>
    <w:p w:rsidR="00255780" w:rsidRDefault="00265EA6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هدف این پژوهش دسته بندی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بر طبق عناوین ذیل است :</w:t>
      </w:r>
      <w:r w:rsidR="00255780">
        <w:rPr>
          <w:rFonts w:cs="B Lotus"/>
          <w:sz w:val="28"/>
          <w:szCs w:val="28"/>
        </w:rPr>
        <w:t xml:space="preserve"> </w:t>
      </w:r>
      <w:r w:rsidRPr="00255780">
        <w:rPr>
          <w:rFonts w:cs="B Lotus" w:hint="cs"/>
          <w:sz w:val="28"/>
          <w:szCs w:val="28"/>
          <w:rtl/>
        </w:rPr>
        <w:t xml:space="preserve">کاربردهای موفقیت آمیز الگوی </w:t>
      </w:r>
      <w:r w:rsidRPr="00255780">
        <w:rPr>
          <w:rFonts w:cs="B Lotus"/>
          <w:sz w:val="28"/>
          <w:szCs w:val="28"/>
        </w:rPr>
        <w:t>SCOR</w:t>
      </w:r>
      <w:r w:rsidRPr="00255780">
        <w:rPr>
          <w:rFonts w:cs="B Lotus" w:hint="cs"/>
          <w:sz w:val="28"/>
          <w:szCs w:val="28"/>
          <w:rtl/>
        </w:rPr>
        <w:t xml:space="preserve"> ، صف بندی و انطباق استراتژیک میان استراتژیک های </w:t>
      </w:r>
      <w:r w:rsidRPr="00255780">
        <w:rPr>
          <w:rFonts w:cs="B Lotus"/>
          <w:sz w:val="28"/>
          <w:szCs w:val="28"/>
        </w:rPr>
        <w:t>IT</w:t>
      </w:r>
      <w:r w:rsidRPr="00255780">
        <w:rPr>
          <w:rFonts w:cs="B Lotus" w:hint="cs"/>
          <w:sz w:val="28"/>
          <w:szCs w:val="28"/>
          <w:rtl/>
        </w:rPr>
        <w:t xml:space="preserve"> و کسب و کار ، سنجش و اندازه گیری عملکرد و محدودیت های </w:t>
      </w:r>
      <w:r w:rsidR="00255780">
        <w:rPr>
          <w:rFonts w:cs="B Lotus" w:hint="cs"/>
          <w:sz w:val="28"/>
          <w:szCs w:val="28"/>
          <w:rtl/>
        </w:rPr>
        <w:t xml:space="preserve">موجود بر روی </w:t>
      </w:r>
      <w:r w:rsidR="0011485B" w:rsidRPr="00255780">
        <w:rPr>
          <w:rFonts w:cs="B Lotus" w:hint="cs"/>
          <w:sz w:val="28"/>
          <w:szCs w:val="28"/>
          <w:rtl/>
        </w:rPr>
        <w:t xml:space="preserve">الگوی </w:t>
      </w:r>
      <w:r w:rsidR="0011485B" w:rsidRPr="00255780">
        <w:rPr>
          <w:rFonts w:cs="B Lotus"/>
          <w:sz w:val="28"/>
          <w:szCs w:val="28"/>
        </w:rPr>
        <w:t xml:space="preserve">SCOR </w:t>
      </w:r>
      <w:r w:rsidR="0011485B" w:rsidRPr="00255780">
        <w:rPr>
          <w:rFonts w:cs="B Lotus" w:hint="cs"/>
          <w:sz w:val="28"/>
          <w:szCs w:val="28"/>
          <w:rtl/>
        </w:rPr>
        <w:t xml:space="preserve"> ، </w:t>
      </w:r>
      <w:r w:rsidR="0011485B" w:rsidRPr="00255780">
        <w:rPr>
          <w:rFonts w:cs="B Lotus"/>
          <w:sz w:val="28"/>
          <w:szCs w:val="28"/>
        </w:rPr>
        <w:t xml:space="preserve">ERP </w:t>
      </w:r>
      <w:r w:rsidR="0011485B" w:rsidRPr="00255780">
        <w:rPr>
          <w:rFonts w:cs="B Lotus" w:hint="cs"/>
          <w:sz w:val="28"/>
          <w:szCs w:val="28"/>
          <w:rtl/>
        </w:rPr>
        <w:t xml:space="preserve"> و سنجش عملکرد ، الگوبندی مدیریت زنجیره تامین و چارچوب های تئوری است . نتایج این بازبینی و مرور بر ادبیات و تحقیقات قبلی به منظور بررسی و پرداختن به شکاف های الگوی </w:t>
      </w:r>
      <w:r w:rsidR="0011485B" w:rsidRPr="00255780">
        <w:rPr>
          <w:rFonts w:cs="B Lotus"/>
          <w:sz w:val="28"/>
          <w:szCs w:val="28"/>
        </w:rPr>
        <w:t xml:space="preserve">SCOR </w:t>
      </w:r>
      <w:r w:rsidR="0011485B" w:rsidRPr="00255780">
        <w:rPr>
          <w:rFonts w:cs="B Lotus" w:hint="cs"/>
          <w:sz w:val="28"/>
          <w:szCs w:val="28"/>
          <w:rtl/>
        </w:rPr>
        <w:t xml:space="preserve"> آشکار میشوند . </w:t>
      </w:r>
    </w:p>
    <w:p w:rsidR="00255780" w:rsidRPr="00255780" w:rsidRDefault="00255780" w:rsidP="00255780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br w:type="page"/>
      </w:r>
    </w:p>
    <w:p w:rsidR="00255780" w:rsidRPr="00255780" w:rsidRDefault="00255780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255780">
        <w:rPr>
          <w:rFonts w:cs="B Lotus" w:hint="cs"/>
          <w:b/>
          <w:bCs/>
          <w:sz w:val="28"/>
          <w:szCs w:val="28"/>
          <w:rtl/>
        </w:rPr>
        <w:lastRenderedPageBreak/>
        <w:t>2 - روش شناسی تحقیق</w:t>
      </w:r>
    </w:p>
    <w:p w:rsidR="00255780" w:rsidRDefault="0011485B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255780">
        <w:rPr>
          <w:rFonts w:cs="B Lotus" w:hint="cs"/>
          <w:sz w:val="28"/>
          <w:szCs w:val="28"/>
          <w:rtl/>
        </w:rPr>
        <w:t xml:space="preserve">مقالات بسیاری در مورد الگوی </w:t>
      </w:r>
      <w:r w:rsidRPr="00255780">
        <w:rPr>
          <w:rFonts w:cs="B Lotus"/>
          <w:sz w:val="28"/>
          <w:szCs w:val="28"/>
        </w:rPr>
        <w:t xml:space="preserve">SCOR </w:t>
      </w:r>
      <w:r w:rsidRPr="00255780">
        <w:rPr>
          <w:rFonts w:cs="B Lotus" w:hint="cs"/>
          <w:sz w:val="28"/>
          <w:szCs w:val="28"/>
          <w:rtl/>
        </w:rPr>
        <w:t xml:space="preserve"> موجود دارند اما پیشینه ادبیاتی و پژوهشی حاضر قصد دارد تا شکاف های مطالعات مربوط به الگوی </w:t>
      </w:r>
      <w:r w:rsidRPr="00255780">
        <w:rPr>
          <w:rFonts w:cs="B Lotus"/>
          <w:sz w:val="28"/>
          <w:szCs w:val="28"/>
        </w:rPr>
        <w:t xml:space="preserve">SCOR </w:t>
      </w:r>
      <w:r w:rsidRPr="00255780">
        <w:rPr>
          <w:rFonts w:cs="B Lotus" w:hint="cs"/>
          <w:sz w:val="28"/>
          <w:szCs w:val="28"/>
          <w:rtl/>
        </w:rPr>
        <w:t xml:space="preserve"> را یافته که میتوانند خواننده را در مورد پژوهش های آتی راهنمایی کنند . این بازبینی و مرور بر ادبیات از پژوهش های ناشرانی مثل </w:t>
      </w:r>
      <w:r w:rsidRPr="00255780">
        <w:rPr>
          <w:rFonts w:cs="B Lotus"/>
          <w:sz w:val="28"/>
          <w:szCs w:val="28"/>
        </w:rPr>
        <w:t>Springer</w:t>
      </w:r>
      <w:r w:rsidRPr="00255780">
        <w:rPr>
          <w:rFonts w:cs="B Lotus" w:hint="cs"/>
          <w:sz w:val="28"/>
          <w:szCs w:val="28"/>
          <w:rtl/>
        </w:rPr>
        <w:t xml:space="preserve"> ، </w:t>
      </w:r>
      <w:r w:rsidRPr="00255780">
        <w:rPr>
          <w:rFonts w:cs="B Lotus"/>
          <w:sz w:val="28"/>
          <w:szCs w:val="28"/>
        </w:rPr>
        <w:t>Elsevier</w:t>
      </w:r>
      <w:r w:rsidRPr="00255780">
        <w:rPr>
          <w:rFonts w:cs="B Lotus" w:hint="cs"/>
          <w:sz w:val="28"/>
          <w:szCs w:val="28"/>
          <w:rtl/>
        </w:rPr>
        <w:t xml:space="preserve"> ، </w:t>
      </w:r>
      <w:r w:rsidRPr="00255780">
        <w:rPr>
          <w:rFonts w:cs="B Lotus"/>
          <w:sz w:val="28"/>
          <w:szCs w:val="28"/>
        </w:rPr>
        <w:t xml:space="preserve">emerald </w:t>
      </w:r>
      <w:r w:rsidRPr="00255780">
        <w:rPr>
          <w:rFonts w:cs="B Lotus" w:hint="cs"/>
          <w:sz w:val="28"/>
          <w:szCs w:val="28"/>
          <w:rtl/>
        </w:rPr>
        <w:t xml:space="preserve"> ، </w:t>
      </w:r>
      <w:r w:rsidRPr="00255780">
        <w:rPr>
          <w:rFonts w:cs="B Lotus"/>
          <w:sz w:val="28"/>
          <w:szCs w:val="28"/>
        </w:rPr>
        <w:t>Interscience Enterprise</w:t>
      </w:r>
      <w:r w:rsidRPr="00255780">
        <w:rPr>
          <w:rFonts w:cs="B Lotus" w:hint="cs"/>
          <w:sz w:val="28"/>
          <w:szCs w:val="28"/>
          <w:rtl/>
        </w:rPr>
        <w:t xml:space="preserve"> استفاده میکند . الگوی</w:t>
      </w:r>
      <w:r w:rsidRPr="00255780">
        <w:rPr>
          <w:rFonts w:cs="B Lotus"/>
          <w:sz w:val="28"/>
          <w:szCs w:val="28"/>
        </w:rPr>
        <w:t xml:space="preserve">scor </w:t>
      </w:r>
      <w:r w:rsidRPr="00255780">
        <w:rPr>
          <w:rFonts w:cs="B Lotus" w:hint="cs"/>
          <w:sz w:val="28"/>
          <w:szCs w:val="28"/>
          <w:rtl/>
        </w:rPr>
        <w:t xml:space="preserve"> یک مفهوم جدید نیست . اما ویرایش آن به روز میشود .</w:t>
      </w:r>
      <w:r w:rsidR="00255780">
        <w:rPr>
          <w:rFonts w:cs="B Lotus" w:hint="cs"/>
          <w:sz w:val="28"/>
          <w:szCs w:val="28"/>
          <w:rtl/>
        </w:rPr>
        <w:t xml:space="preserve"> </w:t>
      </w:r>
      <w:r w:rsidRPr="00255780">
        <w:rPr>
          <w:rFonts w:cs="B Lotus" w:hint="cs"/>
          <w:sz w:val="28"/>
          <w:szCs w:val="28"/>
          <w:rtl/>
        </w:rPr>
        <w:t xml:space="preserve">به همین دلیل تمرکز عمده این مقاله بر روی دوره زمانی بین 2006 تا 2014 است تا نسخه های متفاوت الگوی </w:t>
      </w:r>
      <w:r w:rsidRPr="00255780">
        <w:rPr>
          <w:rFonts w:cs="B Lotus"/>
          <w:sz w:val="28"/>
          <w:szCs w:val="28"/>
        </w:rPr>
        <w:t xml:space="preserve">scor </w:t>
      </w:r>
      <w:r w:rsidRPr="00255780">
        <w:rPr>
          <w:rFonts w:cs="B Lotus" w:hint="cs"/>
          <w:sz w:val="28"/>
          <w:szCs w:val="28"/>
          <w:rtl/>
        </w:rPr>
        <w:t xml:space="preserve"> ارزیابی شوند . </w:t>
      </w:r>
    </w:p>
    <w:p w:rsidR="00AC50CA" w:rsidRPr="00255780" w:rsidRDefault="0011485B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255780">
        <w:rPr>
          <w:rFonts w:cs="B Lotus" w:hint="cs"/>
          <w:sz w:val="28"/>
          <w:szCs w:val="28"/>
          <w:rtl/>
        </w:rPr>
        <w:t xml:space="preserve">همسو با این مقالات ، کتاب مزیت یا برتری زنجیره تامین </w:t>
      </w:r>
      <w:r w:rsidR="0094042D" w:rsidRPr="00255780">
        <w:rPr>
          <w:rFonts w:cs="B Lotus"/>
          <w:sz w:val="28"/>
          <w:szCs w:val="28"/>
        </w:rPr>
        <w:t>Supply Chain Excellence</w:t>
      </w:r>
      <w:r w:rsidR="0094042D" w:rsidRPr="00255780">
        <w:rPr>
          <w:rFonts w:cs="B Lotus" w:hint="cs"/>
          <w:sz w:val="28"/>
          <w:szCs w:val="28"/>
          <w:rtl/>
        </w:rPr>
        <w:t xml:space="preserve"> : </w:t>
      </w:r>
      <w:r w:rsidR="0094042D" w:rsidRPr="00255780">
        <w:rPr>
          <w:rFonts w:cs="B Lotus"/>
          <w:sz w:val="28"/>
          <w:szCs w:val="28"/>
        </w:rPr>
        <w:t>A HandBack For Dramatic Improvement</w:t>
      </w:r>
      <w:r w:rsidR="0094042D" w:rsidRPr="00255780">
        <w:rPr>
          <w:rFonts w:cs="B Lotus" w:hint="cs"/>
          <w:sz w:val="28"/>
          <w:szCs w:val="28"/>
          <w:rtl/>
        </w:rPr>
        <w:t xml:space="preserve"> با این مرور و بازبینی ادبیات گذشته همراه بوده است . این کتاب ها همراه با ویرایش سوم شان ، نگرشی به ترفندها و تکنیک های مبتنی بر تجربه پروژه ها را ایجاد میکند . با استفاده از ویرایش های قبلی این کتاب مفاهیم ، گام ها ، وظایف و پیامدها و رفتارهای کلیدی را به روز کرده و آن ها را بسط داده است . این کتاب خط زمانی پروژه را در کسب و کارهای جهانی و کوچک به ما میدهد و بر روی عملکرد تمرکز داشته و با کارکرد </w:t>
      </w:r>
      <w:r w:rsidR="0094042D" w:rsidRPr="00255780">
        <w:rPr>
          <w:rFonts w:cs="B Lotus"/>
          <w:sz w:val="28"/>
          <w:szCs w:val="28"/>
        </w:rPr>
        <w:t>SAP</w:t>
      </w:r>
      <w:r w:rsidR="0094042D" w:rsidRPr="00255780">
        <w:rPr>
          <w:rFonts w:cs="B Lotus" w:hint="cs"/>
          <w:sz w:val="28"/>
          <w:szCs w:val="28"/>
          <w:rtl/>
        </w:rPr>
        <w:t xml:space="preserve"> یکپارچه بوده و نمونه هایی در سطح 4 الگوی </w:t>
      </w:r>
      <w:r w:rsidR="0094042D" w:rsidRPr="00255780">
        <w:rPr>
          <w:rFonts w:cs="B Lotus"/>
          <w:sz w:val="28"/>
          <w:szCs w:val="28"/>
        </w:rPr>
        <w:t xml:space="preserve">SCOR </w:t>
      </w:r>
      <w:r w:rsidR="0094042D" w:rsidRPr="00255780">
        <w:rPr>
          <w:rFonts w:cs="B Lotus" w:hint="cs"/>
          <w:sz w:val="28"/>
          <w:szCs w:val="28"/>
          <w:rtl/>
        </w:rPr>
        <w:t xml:space="preserve"> فراهم اورده و از نسخه </w:t>
      </w:r>
      <w:r w:rsidR="0094042D" w:rsidRPr="00255780">
        <w:rPr>
          <w:rFonts w:cs="B Lotus"/>
          <w:sz w:val="28"/>
          <w:szCs w:val="28"/>
        </w:rPr>
        <w:t xml:space="preserve"> SCOR </w:t>
      </w:r>
      <w:r w:rsidR="00AC50CA" w:rsidRPr="00255780">
        <w:rPr>
          <w:rFonts w:cs="B Lotus"/>
          <w:sz w:val="28"/>
          <w:szCs w:val="28"/>
        </w:rPr>
        <w:t>10.0</w:t>
      </w:r>
      <w:r w:rsidR="00AC50CA" w:rsidRPr="00255780">
        <w:rPr>
          <w:rFonts w:cs="B Lotus" w:hint="cs"/>
          <w:sz w:val="28"/>
          <w:szCs w:val="28"/>
          <w:rtl/>
        </w:rPr>
        <w:t xml:space="preserve"> استفاده میکند . </w:t>
      </w:r>
    </w:p>
    <w:p w:rsidR="00255780" w:rsidRPr="00255780" w:rsidRDefault="00255780" w:rsidP="00255780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br w:type="page"/>
      </w:r>
    </w:p>
    <w:p w:rsidR="00E1303B" w:rsidRPr="00413532" w:rsidRDefault="00413532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413532">
        <w:rPr>
          <w:rFonts w:cs="B Lotus" w:hint="cs"/>
          <w:b/>
          <w:bCs/>
          <w:sz w:val="28"/>
          <w:szCs w:val="28"/>
          <w:rtl/>
        </w:rPr>
        <w:lastRenderedPageBreak/>
        <w:t xml:space="preserve">3 - </w:t>
      </w:r>
      <w:r w:rsidR="00E1303B" w:rsidRPr="00413532">
        <w:rPr>
          <w:rFonts w:cs="B Lotus" w:hint="cs"/>
          <w:b/>
          <w:bCs/>
          <w:sz w:val="28"/>
          <w:szCs w:val="28"/>
          <w:rtl/>
        </w:rPr>
        <w:t>رویکردهای مقالات</w:t>
      </w:r>
    </w:p>
    <w:p w:rsidR="0009138B" w:rsidRDefault="00AC50CA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E1303B">
        <w:rPr>
          <w:rFonts w:cs="B Lotus" w:hint="cs"/>
          <w:sz w:val="28"/>
          <w:szCs w:val="28"/>
          <w:rtl/>
        </w:rPr>
        <w:t xml:space="preserve">پس از مروری بر ادبیات مقالاتی در مورد الگوی </w:t>
      </w:r>
      <w:r w:rsidRPr="00E1303B">
        <w:rPr>
          <w:rFonts w:cs="B Lotus"/>
          <w:sz w:val="28"/>
          <w:szCs w:val="28"/>
        </w:rPr>
        <w:t xml:space="preserve">SCOR </w:t>
      </w:r>
      <w:r w:rsidRPr="00E1303B">
        <w:rPr>
          <w:rFonts w:cs="B Lotus" w:hint="cs"/>
          <w:sz w:val="28"/>
          <w:szCs w:val="28"/>
          <w:rtl/>
        </w:rPr>
        <w:t xml:space="preserve"> تحت بررسی و تحقیق </w:t>
      </w:r>
      <w:r w:rsidR="0009138B" w:rsidRPr="00E1303B">
        <w:rPr>
          <w:rFonts w:cs="B Lotus" w:hint="cs"/>
          <w:sz w:val="28"/>
          <w:szCs w:val="28"/>
          <w:rtl/>
        </w:rPr>
        <w:t xml:space="preserve">قرار میگیرند . تعداد کل 28 منبع ارزیابی میشوند ، 4 مقاله بعنوان نمونه هایی از کاربردهای موفق الگوی </w:t>
      </w:r>
      <w:r w:rsidR="0009138B" w:rsidRPr="00E1303B">
        <w:rPr>
          <w:rFonts w:cs="B Lotus"/>
          <w:sz w:val="28"/>
          <w:szCs w:val="28"/>
        </w:rPr>
        <w:t xml:space="preserve">SCOR </w:t>
      </w:r>
      <w:r w:rsidR="0009138B" w:rsidRPr="00E1303B">
        <w:rPr>
          <w:rFonts w:cs="B Lotus" w:hint="cs"/>
          <w:sz w:val="28"/>
          <w:szCs w:val="28"/>
          <w:rtl/>
        </w:rPr>
        <w:t xml:space="preserve"> در مطالعات پژوهشی در نظر گرفته میشوند که دو تای آنها در مورد صف آرایی و انطباق استراتژیک میان استراتژیهای </w:t>
      </w:r>
      <w:r w:rsidR="0009138B" w:rsidRPr="00E1303B">
        <w:rPr>
          <w:rFonts w:cs="B Lotus"/>
          <w:sz w:val="28"/>
          <w:szCs w:val="28"/>
        </w:rPr>
        <w:t>IT</w:t>
      </w:r>
      <w:r w:rsidR="0009138B" w:rsidRPr="00E1303B">
        <w:rPr>
          <w:rFonts w:cs="B Lotus" w:hint="cs"/>
          <w:sz w:val="28"/>
          <w:szCs w:val="28"/>
          <w:rtl/>
        </w:rPr>
        <w:t xml:space="preserve"> و کسب و کار بوده و 3 تای آنها محدودیتهای الگوی </w:t>
      </w:r>
      <w:r w:rsidR="0009138B" w:rsidRPr="00E1303B">
        <w:rPr>
          <w:rFonts w:cs="B Lotus"/>
          <w:sz w:val="28"/>
          <w:szCs w:val="28"/>
        </w:rPr>
        <w:t>SCOR</w:t>
      </w:r>
      <w:r w:rsidR="0009138B" w:rsidRPr="00E1303B">
        <w:rPr>
          <w:rFonts w:cs="B Lotus" w:hint="cs"/>
          <w:sz w:val="28"/>
          <w:szCs w:val="28"/>
          <w:rtl/>
        </w:rPr>
        <w:t xml:space="preserve"> ، </w:t>
      </w:r>
      <w:r w:rsidR="0009138B" w:rsidRPr="00E1303B">
        <w:rPr>
          <w:rFonts w:cs="B Lotus"/>
          <w:sz w:val="28"/>
          <w:szCs w:val="28"/>
        </w:rPr>
        <w:t>ERP</w:t>
      </w:r>
      <w:r w:rsidR="0009138B" w:rsidRPr="00E1303B">
        <w:rPr>
          <w:rFonts w:cs="B Lotus" w:hint="cs"/>
          <w:sz w:val="28"/>
          <w:szCs w:val="28"/>
          <w:rtl/>
        </w:rPr>
        <w:t xml:space="preserve"> ، سنجش عملکرد میباشند . و 5 تای آنها الگوبندی مدیریت زنجیره تامین بوده و 3 تای آنها نیز در مورد چارچوب های تئوری هستند . </w:t>
      </w:r>
    </w:p>
    <w:p w:rsidR="00413532" w:rsidRPr="00E1303B" w:rsidRDefault="00413532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413532" w:rsidRPr="00413532" w:rsidRDefault="00413532" w:rsidP="00413532">
      <w:pPr>
        <w:pStyle w:val="ListParagraph"/>
        <w:ind w:left="36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1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>
        <w:rPr>
          <w:rFonts w:cs="B Lotus" w:hint="cs"/>
          <w:b/>
          <w:bCs/>
          <w:sz w:val="28"/>
          <w:szCs w:val="28"/>
          <w:rtl/>
        </w:rPr>
        <w:t xml:space="preserve"> 3 </w:t>
      </w:r>
      <w:r w:rsidR="0009138B" w:rsidRPr="00413532">
        <w:rPr>
          <w:rFonts w:cs="B Lotus" w:hint="cs"/>
          <w:b/>
          <w:bCs/>
          <w:sz w:val="28"/>
          <w:szCs w:val="28"/>
          <w:rtl/>
        </w:rPr>
        <w:t xml:space="preserve">کاربردهای موفق الگوی </w:t>
      </w:r>
      <w:r w:rsidR="0009138B" w:rsidRPr="00413532">
        <w:rPr>
          <w:rFonts w:cs="B Lotus"/>
          <w:b/>
          <w:bCs/>
          <w:sz w:val="28"/>
          <w:szCs w:val="28"/>
        </w:rPr>
        <w:t xml:space="preserve">SCOR </w:t>
      </w:r>
      <w:r w:rsidR="0009138B" w:rsidRPr="00413532">
        <w:rPr>
          <w:rFonts w:cs="B Lotus" w:hint="cs"/>
          <w:b/>
          <w:bCs/>
          <w:sz w:val="28"/>
          <w:szCs w:val="28"/>
          <w:rtl/>
        </w:rPr>
        <w:t xml:space="preserve"> </w:t>
      </w:r>
    </w:p>
    <w:p w:rsidR="00413532" w:rsidRDefault="0009138B" w:rsidP="00AB45D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از میان 27 مقاله چاپ شده در مجلات ، </w:t>
      </w:r>
      <w:r w:rsidR="00413532">
        <w:rPr>
          <w:rFonts w:cs="B Lotus" w:hint="cs"/>
          <w:sz w:val="28"/>
          <w:szCs w:val="28"/>
          <w:rtl/>
        </w:rPr>
        <w:t>4</w:t>
      </w:r>
      <w:r w:rsidRPr="004A419E">
        <w:rPr>
          <w:rFonts w:cs="B Lotus" w:hint="cs"/>
          <w:sz w:val="28"/>
          <w:szCs w:val="28"/>
          <w:rtl/>
        </w:rPr>
        <w:t xml:space="preserve"> مقاله (</w:t>
      </w:r>
      <w:r w:rsidR="00413532">
        <w:rPr>
          <w:rFonts w:cs="B Lotus" w:hint="cs"/>
          <w:sz w:val="28"/>
          <w:szCs w:val="28"/>
          <w:rtl/>
        </w:rPr>
        <w:t>14 ، 8%</w:t>
      </w:r>
      <w:r w:rsidRPr="004A419E">
        <w:rPr>
          <w:rFonts w:cs="B Lotus" w:hint="cs"/>
          <w:sz w:val="28"/>
          <w:szCs w:val="28"/>
          <w:rtl/>
        </w:rPr>
        <w:t xml:space="preserve">) نشانگر کاربردهای موفق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هستند </w:t>
      </w:r>
      <w:r w:rsidR="00413532">
        <w:rPr>
          <w:rFonts w:cs="B Lotus" w:hint="cs"/>
          <w:sz w:val="28"/>
          <w:szCs w:val="28"/>
          <w:rtl/>
        </w:rPr>
        <w:t>(حکیم 2014)</w:t>
      </w:r>
      <w:r w:rsidRPr="004A419E">
        <w:rPr>
          <w:rFonts w:cs="B Lotus" w:hint="cs"/>
          <w:sz w:val="28"/>
          <w:szCs w:val="28"/>
          <w:rtl/>
        </w:rPr>
        <w:t xml:space="preserve"> ، مدیریت زنجیره تامین الکترونیک ابزاری برای مدیریت زنجیره تامین است . روند این مطالعه شامل استانداردسازی تشخیص و شناسایی وابستگی درونی ، نقشه کشی و طراحی فرآیند کسب و</w:t>
      </w:r>
      <w:r w:rsidR="00413532">
        <w:rPr>
          <w:rFonts w:cs="B Lotus" w:hint="cs"/>
          <w:sz w:val="28"/>
          <w:szCs w:val="28"/>
          <w:rtl/>
        </w:rPr>
        <w:t xml:space="preserve"> کار و آنالیز جریان است . الگوی </w:t>
      </w:r>
      <w:r w:rsidR="00413532">
        <w:rPr>
          <w:rFonts w:cs="B Lotus"/>
          <w:sz w:val="28"/>
          <w:szCs w:val="28"/>
        </w:rPr>
        <w:t>scor</w:t>
      </w:r>
      <w:r w:rsidR="00413532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با تکنیک </w:t>
      </w:r>
      <w:r w:rsidRPr="004A419E">
        <w:rPr>
          <w:rFonts w:cs="B Lotus"/>
          <w:sz w:val="28"/>
          <w:szCs w:val="28"/>
        </w:rPr>
        <w:t>IDEF</w:t>
      </w:r>
      <w:r w:rsidR="00AB45D0">
        <w:rPr>
          <w:rFonts w:cs="B Lotus"/>
          <w:sz w:val="28"/>
          <w:szCs w:val="28"/>
        </w:rPr>
        <w:t>0</w:t>
      </w:r>
      <w:r w:rsidRPr="004A419E">
        <w:rPr>
          <w:rFonts w:cs="B Lotus" w:hint="cs"/>
          <w:sz w:val="28"/>
          <w:szCs w:val="28"/>
          <w:rtl/>
        </w:rPr>
        <w:t xml:space="preserve"> برای نقشه کشی فرآیندها به کار میرود . این تکنیک ها یک رویکرد تجزیه ای از بالا به </w:t>
      </w:r>
      <w:r w:rsidR="00413532">
        <w:rPr>
          <w:rFonts w:cs="B Lotus" w:hint="cs"/>
          <w:sz w:val="28"/>
          <w:szCs w:val="28"/>
          <w:rtl/>
        </w:rPr>
        <w:t>پایین " نزولی " را در بررسی فرآ</w:t>
      </w:r>
      <w:r w:rsidRPr="004A419E">
        <w:rPr>
          <w:rFonts w:cs="B Lotus" w:hint="cs"/>
          <w:sz w:val="28"/>
          <w:szCs w:val="28"/>
          <w:rtl/>
        </w:rPr>
        <w:t xml:space="preserve">یندها فراهم می آورند . </w:t>
      </w:r>
      <w:r w:rsidRPr="004A419E">
        <w:rPr>
          <w:rFonts w:cs="B Lotus"/>
          <w:sz w:val="28"/>
          <w:szCs w:val="28"/>
        </w:rPr>
        <w:t>IDEF</w:t>
      </w:r>
      <w:r w:rsidR="00AB45D0">
        <w:rPr>
          <w:rFonts w:cs="B Lotus"/>
          <w:sz w:val="28"/>
          <w:szCs w:val="28"/>
        </w:rPr>
        <w:t>0</w:t>
      </w:r>
      <w:r w:rsidRPr="004A419E">
        <w:rPr>
          <w:rFonts w:cs="B Lotus" w:hint="cs"/>
          <w:sz w:val="28"/>
          <w:szCs w:val="28"/>
          <w:rtl/>
        </w:rPr>
        <w:t xml:space="preserve"> </w:t>
      </w:r>
      <w:r w:rsidR="0025108C" w:rsidRPr="004A419E">
        <w:rPr>
          <w:rFonts w:cs="B Lotus" w:hint="cs"/>
          <w:sz w:val="28"/>
          <w:szCs w:val="28"/>
          <w:rtl/>
        </w:rPr>
        <w:t>برای تشخیص و شناسایی وابستگی های درونی و بررسی ریسک ها در جریان مواد و اطلاع</w:t>
      </w:r>
      <w:r w:rsidR="00413532">
        <w:rPr>
          <w:rFonts w:cs="B Lotus" w:hint="cs"/>
          <w:sz w:val="28"/>
          <w:szCs w:val="28"/>
          <w:rtl/>
        </w:rPr>
        <w:t>ات طی زنجیره تامین به کار میرود.</w:t>
      </w:r>
    </w:p>
    <w:p w:rsidR="00270FD1" w:rsidRDefault="00270FD1" w:rsidP="00F34715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(</w:t>
      </w:r>
      <w:r w:rsidRPr="00270FD1">
        <w:rPr>
          <w:rFonts w:cs="B Lotus"/>
          <w:sz w:val="28"/>
          <w:szCs w:val="28"/>
        </w:rPr>
        <w:t>Lestari</w:t>
      </w:r>
      <w:r w:rsidRPr="00270FD1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و همکاران 2013) </w:t>
      </w:r>
      <w:r w:rsidR="0025108C" w:rsidRPr="004A419E">
        <w:rPr>
          <w:rFonts w:cs="B Lotus" w:hint="cs"/>
          <w:sz w:val="28"/>
          <w:szCs w:val="28"/>
          <w:rtl/>
        </w:rPr>
        <w:t>پیش نهاد میکند که الگوی</w:t>
      </w:r>
      <w:r w:rsidR="0025108C" w:rsidRPr="004A419E">
        <w:rPr>
          <w:rFonts w:cs="B Lotus"/>
          <w:sz w:val="28"/>
          <w:szCs w:val="28"/>
        </w:rPr>
        <w:t xml:space="preserve">scor </w:t>
      </w:r>
      <w:r w:rsidR="0025108C" w:rsidRPr="004A419E">
        <w:rPr>
          <w:rFonts w:cs="B Lotus" w:hint="cs"/>
          <w:sz w:val="28"/>
          <w:szCs w:val="28"/>
          <w:rtl/>
        </w:rPr>
        <w:t xml:space="preserve"> در زنجیره تامین بسیار سودمند مفید بوده و عنوان میکند که این الگو از " مقیاس یا ضریب بهترین عمل " پشتیبانی</w:t>
      </w:r>
      <w:r w:rsidR="00F34715">
        <w:rPr>
          <w:rFonts w:cs="B Lotus" w:hint="cs"/>
          <w:sz w:val="28"/>
          <w:szCs w:val="28"/>
          <w:rtl/>
        </w:rPr>
        <w:t xml:space="preserve"> میکند . از این روی نرم افزار "</w:t>
      </w:r>
      <w:r w:rsidR="00F34715" w:rsidRPr="00F34715">
        <w:t xml:space="preserve"> </w:t>
      </w:r>
      <w:r w:rsidR="00F34715" w:rsidRPr="00F34715">
        <w:rPr>
          <w:rFonts w:cs="B Lotus"/>
          <w:sz w:val="28"/>
          <w:szCs w:val="28"/>
        </w:rPr>
        <w:t>Process wizard</w:t>
      </w:r>
      <w:r w:rsidR="0025108C" w:rsidRPr="004A419E">
        <w:rPr>
          <w:rFonts w:cs="B Lotus" w:hint="cs"/>
          <w:sz w:val="28"/>
          <w:szCs w:val="28"/>
          <w:rtl/>
        </w:rPr>
        <w:t xml:space="preserve">" را میتوان برای صف آرایی زنجیره تامین به کار گرفت . </w:t>
      </w:r>
    </w:p>
    <w:p w:rsidR="00270FD1" w:rsidRDefault="0025108C" w:rsidP="00270FD1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Zuniga</w:t>
      </w:r>
      <w:r w:rsidRPr="004A419E">
        <w:rPr>
          <w:rFonts w:cs="B Lotus" w:hint="cs"/>
          <w:sz w:val="28"/>
          <w:szCs w:val="28"/>
          <w:rtl/>
        </w:rPr>
        <w:t xml:space="preserve"> و همکاران 2013 ) فرآیند منبع یابی را در زنجیره های تامین اخیر بررسی و جستجو میکند . مفاهیم ، متغییرها و عامل های مرتبط با زنجیره تامین و مدیریت زنجیره تامین ، صنعت مواد اولیه معدنی و فرآیندهای اکتشاف ، توسعه و استخراج در ادبیات این حیطه مورد بررسی و پژوهش قرار میگیرند .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همراه با </w:t>
      </w:r>
      <w:r w:rsidRPr="004A419E">
        <w:rPr>
          <w:rFonts w:cs="B Lotus"/>
          <w:sz w:val="28"/>
          <w:szCs w:val="28"/>
        </w:rPr>
        <w:t>Dcor</w:t>
      </w:r>
      <w:r w:rsidRPr="004A419E">
        <w:rPr>
          <w:rFonts w:cs="B Lotus" w:hint="cs"/>
          <w:sz w:val="28"/>
          <w:szCs w:val="28"/>
          <w:rtl/>
        </w:rPr>
        <w:t xml:space="preserve"> جهت بسط و گسترش الگوی منبع یابی به کار میرود . در نتیجه ، چنین بدست آمده که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را نمیتوان به الگوی که در این فرآیند باشد بسط داد . اما </w:t>
      </w:r>
      <w:r w:rsidRPr="004A419E">
        <w:rPr>
          <w:rFonts w:cs="B Lotus"/>
          <w:sz w:val="28"/>
          <w:szCs w:val="28"/>
        </w:rPr>
        <w:t>DCOR</w:t>
      </w:r>
      <w:r w:rsidRPr="004A419E">
        <w:rPr>
          <w:rFonts w:cs="B Lotus" w:hint="cs"/>
          <w:sz w:val="28"/>
          <w:szCs w:val="28"/>
          <w:rtl/>
        </w:rPr>
        <w:t xml:space="preserve"> در اولین فرآیندهای فرآیند ، منبع یابی سودمند خواهد بود سپس میتوان آن را با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به کار </w:t>
      </w:r>
      <w:r w:rsidRPr="004A419E">
        <w:rPr>
          <w:rFonts w:cs="B Lotus" w:hint="cs"/>
          <w:sz w:val="28"/>
          <w:szCs w:val="28"/>
          <w:rtl/>
        </w:rPr>
        <w:lastRenderedPageBreak/>
        <w:t xml:space="preserve">گرفت . آنالیز سطح 3 به منظور شناسایی شاخص های </w:t>
      </w:r>
      <w:r w:rsidR="008A3000" w:rsidRPr="004A419E">
        <w:rPr>
          <w:rFonts w:cs="B Lotus" w:hint="cs"/>
          <w:sz w:val="28"/>
          <w:szCs w:val="28"/>
          <w:rtl/>
        </w:rPr>
        <w:t xml:space="preserve">کلیدی عملکرد در بهترین عمل ها مورد نیاز است . </w:t>
      </w:r>
    </w:p>
    <w:p w:rsidR="005048C7" w:rsidRDefault="008A3000" w:rsidP="00270FD1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David</w:t>
      </w:r>
      <w:r w:rsidRPr="004A419E">
        <w:rPr>
          <w:rFonts w:cs="B Lotus" w:hint="cs"/>
          <w:sz w:val="28"/>
          <w:szCs w:val="28"/>
          <w:rtl/>
        </w:rPr>
        <w:t xml:space="preserve"> ، همکاران 2014) عنوان میکند که مطالعات بسیاری در ادبیات این حیطه در مورد سنجش و اندازه گیری عملکرد وجود دارد . اما در هر مطالعه ، خصوصیات مختلف عملکردی ارزیابی میشوند که این منجربه ایجاد تعاریف</w:t>
      </w:r>
      <w:r w:rsidR="00270FD1">
        <w:rPr>
          <w:rFonts w:cs="B Lotus" w:hint="cs"/>
          <w:sz w:val="28"/>
          <w:szCs w:val="28"/>
          <w:rtl/>
        </w:rPr>
        <w:t xml:space="preserve"> ، بسیار در سنجش عملکرد گردید . </w:t>
      </w:r>
      <w:r w:rsidRPr="00270FD1">
        <w:rPr>
          <w:rFonts w:cs="B Lotus" w:hint="cs"/>
          <w:sz w:val="28"/>
          <w:szCs w:val="28"/>
          <w:rtl/>
        </w:rPr>
        <w:t>اجماع نظر کافی در مورد اجزا و خصوصیات سنجش عملکرد وجود ندارد . بسیاری از مطالعات ، الگوهایی نظری و تئوری هستند . اطلاعات زیادی در مورد کابرد آنها موجود نیست . تکنیکهای بهینه سازی مناسب برای شکل گیری سنجش عملکرد منسجم و یکپارچه</w:t>
      </w:r>
      <w:r w:rsidR="005048C7" w:rsidRPr="00270FD1">
        <w:rPr>
          <w:rFonts w:cs="B Lotus" w:hint="cs"/>
          <w:sz w:val="28"/>
          <w:szCs w:val="28"/>
          <w:rtl/>
        </w:rPr>
        <w:t xml:space="preserve"> و سیستم های مدیریتی جهت تست شدن طراحی و مورد برنامه ریزی قرار میگیرند .</w:t>
      </w:r>
    </w:p>
    <w:p w:rsidR="00270FD1" w:rsidRPr="00270FD1" w:rsidRDefault="00270FD1" w:rsidP="00270FD1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5048C7" w:rsidRPr="00270FD1" w:rsidRDefault="00270FD1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</w:rPr>
      </w:pPr>
      <w:r w:rsidRPr="00270FD1">
        <w:rPr>
          <w:rFonts w:cs="B Lotus" w:hint="cs"/>
          <w:b/>
          <w:bCs/>
          <w:sz w:val="28"/>
          <w:szCs w:val="28"/>
          <w:rtl/>
        </w:rPr>
        <w:t xml:space="preserve">2 </w:t>
      </w:r>
      <w:r w:rsidRPr="00270FD1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270FD1">
        <w:rPr>
          <w:rFonts w:cs="B Lotus" w:hint="cs"/>
          <w:b/>
          <w:bCs/>
          <w:sz w:val="28"/>
          <w:szCs w:val="28"/>
          <w:rtl/>
        </w:rPr>
        <w:t xml:space="preserve"> 3 </w:t>
      </w:r>
      <w:r w:rsidR="005048C7" w:rsidRPr="00270FD1">
        <w:rPr>
          <w:rFonts w:cs="B Lotus" w:hint="cs"/>
          <w:b/>
          <w:bCs/>
          <w:sz w:val="28"/>
          <w:szCs w:val="28"/>
          <w:rtl/>
        </w:rPr>
        <w:t xml:space="preserve">انطباق استراتژیک بین استراتژی های </w:t>
      </w:r>
      <w:r w:rsidR="005048C7" w:rsidRPr="00270FD1">
        <w:rPr>
          <w:rFonts w:cs="B Lotus"/>
          <w:b/>
          <w:bCs/>
          <w:sz w:val="28"/>
          <w:szCs w:val="28"/>
        </w:rPr>
        <w:t>IT</w:t>
      </w:r>
      <w:r w:rsidR="002E76FD">
        <w:rPr>
          <w:rFonts w:cs="B Lotus" w:hint="cs"/>
          <w:b/>
          <w:bCs/>
          <w:sz w:val="28"/>
          <w:szCs w:val="28"/>
          <w:rtl/>
        </w:rPr>
        <w:t xml:space="preserve"> و کسب و کار</w:t>
      </w:r>
      <w:r w:rsidR="002E76FD">
        <w:rPr>
          <w:rFonts w:cs="B Lotus"/>
          <w:b/>
          <w:bCs/>
          <w:sz w:val="28"/>
          <w:szCs w:val="28"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و سنجش عملکرد </w:t>
      </w:r>
    </w:p>
    <w:p w:rsidR="002E76FD" w:rsidRDefault="005048C7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 xml:space="preserve">از میان 27 مقاله مجله ای ، 2 مقاله (%7) انطباق بین استراتژی های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و کسب و کار و سنجش عملکرد را نشان دادند . </w:t>
      </w:r>
    </w:p>
    <w:p w:rsidR="002E76FD" w:rsidRDefault="005048C7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Lopez</w:t>
      </w:r>
      <w:r w:rsidRPr="004A419E">
        <w:rPr>
          <w:rFonts w:cs="B Lotus" w:hint="cs"/>
          <w:sz w:val="28"/>
          <w:szCs w:val="28"/>
          <w:rtl/>
        </w:rPr>
        <w:t xml:space="preserve"> و همکاران 2007) عنوان میکنند که فن آوری اطلاعات و مدیریت زنجیره تامین مرکز توجه محققان در حیطه ذیل همچون سیستمهای اطلاعاتی ، هوش مصنوعی ،شبیه سازی ، ارتباطات راه دور ،اقتصاد و مدیریت کسب و کار هستند . یکپارچه سازی سیستم های اطلاعاتی با مدیریت زنجیرۀ تامین در جهت افزایش بازدهی هر عضو در زنجیره تامین حیاتی و ضروری است . علاوه بر آن ، این مقاله عنوان می دارد که صنایع بسیاری مثل صنایع نساجی ،خودروسازی و داروسازی به یکپارچه سازی و استانداردسازی نیاز دارد که توسط سیستم های اطلاعاتی ارائه میشود . </w:t>
      </w:r>
    </w:p>
    <w:p w:rsidR="002E76FD" w:rsidRDefault="005048C7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>بر طبق (</w:t>
      </w:r>
      <w:r w:rsidRPr="004A419E">
        <w:rPr>
          <w:rFonts w:cs="B Lotus"/>
          <w:sz w:val="28"/>
          <w:szCs w:val="28"/>
        </w:rPr>
        <w:t>Sakka</w:t>
      </w:r>
      <w:r w:rsidRPr="004A419E">
        <w:rPr>
          <w:rFonts w:cs="B Lotus" w:hint="cs"/>
          <w:sz w:val="28"/>
          <w:szCs w:val="28"/>
          <w:rtl/>
        </w:rPr>
        <w:t xml:space="preserve"> و همکاران 2010) ، شرکتها نمیتوانند در رقابت باشند در صورتی که استراتژی های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و کسب و کاری بهم مرتبط نباشند . انطباق استراتژیکی فن آوری اطلاعات زمانی وجود دارد که اهداف ، فعالیتها و فرآیندهای شرکت با سیتم های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ترکیب شوند . (</w:t>
      </w:r>
      <w:r w:rsidRPr="004A419E">
        <w:rPr>
          <w:rFonts w:cs="B Lotus"/>
          <w:sz w:val="28"/>
          <w:szCs w:val="28"/>
        </w:rPr>
        <w:t xml:space="preserve">YeDu </w:t>
      </w:r>
      <w:r w:rsidRPr="004A419E">
        <w:rPr>
          <w:rFonts w:cs="B Lotus" w:hint="cs"/>
          <w:sz w:val="28"/>
          <w:szCs w:val="28"/>
          <w:rtl/>
        </w:rPr>
        <w:t xml:space="preserve"> و همکاران 2005) ادعا میکنند که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فرصتهای جدیدی را در بخش خدمات شکل داده است . آنها همچنین عنوان میکنند که شکل گیری و مدیریت زنجیره ارزشی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برای کسب اهداف توسط شرکتها ضروری است </w:t>
      </w:r>
      <w:r w:rsidR="002E76FD">
        <w:rPr>
          <w:rFonts w:cs="B Lotus"/>
          <w:sz w:val="28"/>
          <w:szCs w:val="28"/>
        </w:rPr>
        <w:t>.</w:t>
      </w:r>
    </w:p>
    <w:p w:rsidR="00F95619" w:rsidRDefault="005048C7" w:rsidP="0025578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lastRenderedPageBreak/>
        <w:t>(</w:t>
      </w:r>
      <w:r w:rsidRPr="004A419E">
        <w:rPr>
          <w:rFonts w:cs="B Lotus"/>
          <w:sz w:val="28"/>
          <w:szCs w:val="28"/>
        </w:rPr>
        <w:t>Sakka</w:t>
      </w:r>
      <w:r w:rsidRPr="004A419E">
        <w:rPr>
          <w:rFonts w:cs="B Lotus" w:hint="cs"/>
          <w:sz w:val="28"/>
          <w:szCs w:val="28"/>
          <w:rtl/>
        </w:rPr>
        <w:t xml:space="preserve"> وهمکاران 2010) معتقدند که برای سودمند بودن در </w:t>
      </w:r>
      <w:r w:rsidRPr="004A419E">
        <w:rPr>
          <w:rFonts w:cs="B Lotus"/>
          <w:sz w:val="28"/>
          <w:szCs w:val="28"/>
        </w:rPr>
        <w:t>IT</w:t>
      </w:r>
      <w:r w:rsidRPr="004A419E">
        <w:rPr>
          <w:rFonts w:cs="B Lotus" w:hint="cs"/>
          <w:sz w:val="28"/>
          <w:szCs w:val="28"/>
          <w:rtl/>
        </w:rPr>
        <w:t xml:space="preserve"> ، یکپارچه سازی ضروری است . براساس ادعا آنها ، انطباق و همخوانی یکپارچه سازی بین کسب و کار و </w:t>
      </w:r>
      <w:r w:rsidRPr="004A419E">
        <w:rPr>
          <w:rFonts w:cs="B Lotus"/>
          <w:sz w:val="28"/>
          <w:szCs w:val="28"/>
        </w:rPr>
        <w:t xml:space="preserve">IT </w:t>
      </w:r>
      <w:r w:rsidRPr="004A419E">
        <w:rPr>
          <w:rFonts w:cs="B Lotus" w:hint="cs"/>
          <w:sz w:val="28"/>
          <w:szCs w:val="28"/>
          <w:rtl/>
        </w:rPr>
        <w:t xml:space="preserve"> را مدنظر قرار میدهد با در نظر گرفتن 500 واحد تجاری ،یک روش خلق میشود . با استفاده از مدل انطباق ، مدیران چشم اندازه های شرکتها را مورد سنجش قرار میدهند و یاد میگیرند تا </w:t>
      </w:r>
      <w:r w:rsidRPr="004A419E">
        <w:rPr>
          <w:rFonts w:cs="B Lotus"/>
          <w:sz w:val="28"/>
          <w:szCs w:val="28"/>
        </w:rPr>
        <w:t xml:space="preserve">IT </w:t>
      </w:r>
      <w:r w:rsidRPr="004A419E">
        <w:rPr>
          <w:rFonts w:cs="B Lotus" w:hint="cs"/>
          <w:sz w:val="28"/>
          <w:szCs w:val="28"/>
          <w:rtl/>
        </w:rPr>
        <w:t xml:space="preserve"> را شناسایی و با حداکثر کارآیی به سطح بالاتر کشیده شود . همچنین (2013 ،</w:t>
      </w:r>
      <w:r w:rsidR="00F95619" w:rsidRPr="004A419E">
        <w:rPr>
          <w:rFonts w:cs="B Lotus"/>
          <w:sz w:val="28"/>
          <w:szCs w:val="28"/>
        </w:rPr>
        <w:t>Shailch</w:t>
      </w:r>
      <w:r w:rsidR="00F95619" w:rsidRPr="004A419E">
        <w:rPr>
          <w:rFonts w:cs="B Lotus" w:hint="cs"/>
          <w:sz w:val="28"/>
          <w:szCs w:val="28"/>
          <w:rtl/>
        </w:rPr>
        <w:t xml:space="preserve"> ) به این نکته اشاره میکند که ارتباط میان </w:t>
      </w:r>
      <w:r w:rsidR="00F95619" w:rsidRPr="004A419E">
        <w:rPr>
          <w:rFonts w:cs="B Lotus"/>
          <w:sz w:val="28"/>
          <w:szCs w:val="28"/>
        </w:rPr>
        <w:t xml:space="preserve">it </w:t>
      </w:r>
      <w:r w:rsidR="00F95619" w:rsidRPr="004A419E">
        <w:rPr>
          <w:rFonts w:cs="B Lotus" w:hint="cs"/>
          <w:sz w:val="28"/>
          <w:szCs w:val="28"/>
          <w:rtl/>
        </w:rPr>
        <w:t xml:space="preserve"> و تحول وی معتقد است که متغییرهای تکمیلی و تاثیر کمک کننده ، این ارتباط را حمایت و پشتیبانی میکند . شرکتهایی که تحت حمایت </w:t>
      </w:r>
      <w:r w:rsidR="00F95619" w:rsidRPr="004A419E">
        <w:rPr>
          <w:rFonts w:cs="B Lotus"/>
          <w:sz w:val="28"/>
          <w:szCs w:val="28"/>
        </w:rPr>
        <w:t>it</w:t>
      </w:r>
      <w:r w:rsidR="00F95619" w:rsidRPr="004A419E">
        <w:rPr>
          <w:rFonts w:cs="B Lotus" w:hint="cs"/>
          <w:sz w:val="28"/>
          <w:szCs w:val="28"/>
          <w:rtl/>
        </w:rPr>
        <w:t xml:space="preserve"> هستند . بر حسب مدیریت زنجیره تامین ثمربخش و در ترکیب با پیشبران مدل </w:t>
      </w:r>
      <w:r w:rsidR="00F95619" w:rsidRPr="004A419E">
        <w:rPr>
          <w:rFonts w:cs="B Lotus"/>
          <w:sz w:val="28"/>
          <w:szCs w:val="28"/>
        </w:rPr>
        <w:t xml:space="preserve">Scor </w:t>
      </w:r>
      <w:r w:rsidR="00F95619" w:rsidRPr="004A419E">
        <w:rPr>
          <w:rFonts w:cs="B Lotus" w:hint="cs"/>
          <w:sz w:val="28"/>
          <w:szCs w:val="28"/>
          <w:rtl/>
        </w:rPr>
        <w:t xml:space="preserve"> غنی تر خواهند بود . </w:t>
      </w:r>
    </w:p>
    <w:p w:rsidR="00B56B92" w:rsidRPr="004A419E" w:rsidRDefault="00B56B92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B56B92" w:rsidRPr="00B56B92" w:rsidRDefault="00B56B92" w:rsidP="00B56B92">
      <w:pPr>
        <w:pStyle w:val="ListParagraph"/>
        <w:ind w:left="36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3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>
        <w:rPr>
          <w:rFonts w:cs="B Lotus" w:hint="cs"/>
          <w:b/>
          <w:bCs/>
          <w:sz w:val="28"/>
          <w:szCs w:val="28"/>
          <w:rtl/>
        </w:rPr>
        <w:t xml:space="preserve"> 3 </w:t>
      </w:r>
      <w:r w:rsidR="00F95619" w:rsidRPr="00B56B92">
        <w:rPr>
          <w:rFonts w:cs="B Lotus" w:hint="cs"/>
          <w:b/>
          <w:bCs/>
          <w:sz w:val="28"/>
          <w:szCs w:val="28"/>
          <w:rtl/>
        </w:rPr>
        <w:t xml:space="preserve">محدودیت هایی در مورد الگوی </w:t>
      </w:r>
      <w:r w:rsidR="00F95619" w:rsidRPr="00B56B92">
        <w:rPr>
          <w:rFonts w:cs="B Lotus"/>
          <w:b/>
          <w:bCs/>
          <w:sz w:val="28"/>
          <w:szCs w:val="28"/>
        </w:rPr>
        <w:t xml:space="preserve">Scor </w:t>
      </w:r>
      <w:r w:rsidR="00F95619" w:rsidRPr="00B56B92">
        <w:rPr>
          <w:rFonts w:cs="B Lotus" w:hint="cs"/>
          <w:b/>
          <w:bCs/>
          <w:sz w:val="28"/>
          <w:szCs w:val="28"/>
          <w:rtl/>
        </w:rPr>
        <w:t xml:space="preserve"> ، </w:t>
      </w:r>
      <w:r w:rsidR="00F95619" w:rsidRPr="00B56B92">
        <w:rPr>
          <w:rFonts w:cs="B Lotus"/>
          <w:b/>
          <w:bCs/>
          <w:sz w:val="28"/>
          <w:szCs w:val="28"/>
        </w:rPr>
        <w:t>ERP</w:t>
      </w:r>
    </w:p>
    <w:p w:rsidR="00A565FC" w:rsidRDefault="00F95619" w:rsidP="00AA3B95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از میان 27 مقاله ، 3 مورد (%11) نشان دهنده محدودیت هایی در مورد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، </w:t>
      </w:r>
      <w:r w:rsidRPr="004A419E">
        <w:rPr>
          <w:rFonts w:cs="B Lotus"/>
          <w:sz w:val="28"/>
          <w:szCs w:val="28"/>
        </w:rPr>
        <w:t>er</w:t>
      </w:r>
      <w:r w:rsidR="00AA3B95">
        <w:rPr>
          <w:rFonts w:cs="B Lotus"/>
          <w:sz w:val="28"/>
          <w:szCs w:val="28"/>
        </w:rPr>
        <w:t>p</w:t>
      </w:r>
      <w:r w:rsidRPr="004A419E">
        <w:rPr>
          <w:rFonts w:cs="B Lotus"/>
          <w:sz w:val="28"/>
          <w:szCs w:val="28"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 و سنجش عملکرد بودند </w:t>
      </w:r>
      <w:r w:rsidR="00A565FC">
        <w:rPr>
          <w:rFonts w:cs="B Lotus" w:hint="cs"/>
          <w:sz w:val="28"/>
          <w:szCs w:val="28"/>
          <w:rtl/>
        </w:rPr>
        <w:t>.</w:t>
      </w:r>
    </w:p>
    <w:p w:rsidR="00A565FC" w:rsidRDefault="00F95619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 xml:space="preserve">Lockamay </w:t>
      </w:r>
      <w:r w:rsidRPr="004A419E">
        <w:rPr>
          <w:rFonts w:cs="B Lotus" w:hint="cs"/>
          <w:sz w:val="28"/>
          <w:szCs w:val="28"/>
          <w:rtl/>
        </w:rPr>
        <w:t xml:space="preserve"> ، </w:t>
      </w:r>
      <w:r w:rsidRPr="004A419E">
        <w:rPr>
          <w:rFonts w:cs="B Lotus"/>
          <w:sz w:val="28"/>
          <w:szCs w:val="28"/>
        </w:rPr>
        <w:t>Mc Cormack</w:t>
      </w:r>
      <w:r w:rsidRPr="004A419E">
        <w:rPr>
          <w:rFonts w:cs="B Lotus" w:hint="cs"/>
          <w:sz w:val="28"/>
          <w:szCs w:val="28"/>
          <w:rtl/>
        </w:rPr>
        <w:t xml:space="preserve"> 2004) حاکی از آن هستند که اهمیت برنامه ریزی مدیریت زنجیره تامین به صورت آشکار در ادبیات این حیطه نمایان میشود که ضروری و حیاتی است که در این میان نبود . پژوهش های ارتباط دهندۀ اعمال مرتبط با طراحی و برنامه ریزی زنجیره تامین با عملکرد زنجیره تامین وجود دارد . آنها همچنین نشان میدهند که نیاز به فن آوری اطلاعات زنجیره تامین برای ارتقای اشتراک گذاری اطلاعات </w:t>
      </w:r>
      <w:r w:rsidR="00590EEF" w:rsidRPr="004A419E">
        <w:rPr>
          <w:rFonts w:cs="B Lotus" w:hint="cs"/>
          <w:sz w:val="28"/>
          <w:szCs w:val="28"/>
          <w:rtl/>
        </w:rPr>
        <w:t xml:space="preserve">. رقابتی بودن و استفاده از سیستم های </w:t>
      </w:r>
      <w:r w:rsidR="00590EEF" w:rsidRPr="004A419E">
        <w:rPr>
          <w:rFonts w:cs="B Lotus"/>
          <w:sz w:val="28"/>
          <w:szCs w:val="28"/>
        </w:rPr>
        <w:t>ERP</w:t>
      </w:r>
      <w:r w:rsidR="00590EEF" w:rsidRPr="004A419E">
        <w:rPr>
          <w:rFonts w:cs="B Lotus" w:hint="cs"/>
          <w:sz w:val="28"/>
          <w:szCs w:val="28"/>
          <w:rtl/>
        </w:rPr>
        <w:t xml:space="preserve"> ، سیستم های برنامه ریزی پیشرفته و فن آوری های اینترنتی وجود دارد .</w:t>
      </w:r>
    </w:p>
    <w:p w:rsidR="00A565FC" w:rsidRDefault="00590EEF" w:rsidP="003C0054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 همچنین (</w:t>
      </w:r>
      <w:r w:rsidRPr="004A419E">
        <w:rPr>
          <w:rFonts w:cs="B Lotus"/>
          <w:sz w:val="28"/>
          <w:szCs w:val="28"/>
        </w:rPr>
        <w:t>Wang</w:t>
      </w:r>
      <w:r w:rsidRPr="004A419E">
        <w:rPr>
          <w:rFonts w:cs="B Lotus" w:hint="cs"/>
          <w:sz w:val="28"/>
          <w:szCs w:val="28"/>
          <w:rtl/>
        </w:rPr>
        <w:t xml:space="preserve"> و همکاران 2005 ) معت</w:t>
      </w:r>
      <w:r w:rsidR="00B54D16" w:rsidRPr="004A419E">
        <w:rPr>
          <w:rFonts w:cs="B Lotus" w:hint="cs"/>
          <w:sz w:val="28"/>
          <w:szCs w:val="28"/>
          <w:rtl/>
        </w:rPr>
        <w:t xml:space="preserve">قدند که الگوی </w:t>
      </w:r>
      <w:r w:rsidR="00B54D16" w:rsidRPr="004A419E">
        <w:rPr>
          <w:rFonts w:cs="B Lotus"/>
          <w:sz w:val="28"/>
          <w:szCs w:val="28"/>
        </w:rPr>
        <w:t xml:space="preserve">Scor </w:t>
      </w:r>
      <w:r w:rsidR="00B54D16" w:rsidRPr="004A419E">
        <w:rPr>
          <w:rFonts w:cs="B Lotus" w:hint="cs"/>
          <w:sz w:val="28"/>
          <w:szCs w:val="28"/>
          <w:rtl/>
        </w:rPr>
        <w:t xml:space="preserve"> راه حل کلی برای توسعه </w:t>
      </w:r>
      <w:r w:rsidR="00B54D16" w:rsidRPr="004A419E">
        <w:rPr>
          <w:rFonts w:cs="B Lotus"/>
          <w:sz w:val="28"/>
          <w:szCs w:val="28"/>
        </w:rPr>
        <w:t>I</w:t>
      </w:r>
      <w:r w:rsidR="003C0054">
        <w:rPr>
          <w:rFonts w:cs="B Lotus"/>
          <w:sz w:val="28"/>
          <w:szCs w:val="28"/>
        </w:rPr>
        <w:t>0</w:t>
      </w:r>
      <w:r w:rsidR="00B54D16" w:rsidRPr="004A419E">
        <w:rPr>
          <w:rFonts w:cs="B Lotus"/>
          <w:sz w:val="28"/>
          <w:szCs w:val="28"/>
        </w:rPr>
        <w:t>S</w:t>
      </w:r>
      <w:r w:rsidR="00B54D16" w:rsidRPr="004A419E">
        <w:rPr>
          <w:rFonts w:cs="B Lotus" w:hint="cs"/>
          <w:sz w:val="28"/>
          <w:szCs w:val="28"/>
          <w:rtl/>
        </w:rPr>
        <w:t xml:space="preserve"> در زنجیره تامین نیست و محدودیت هایی در الگوی </w:t>
      </w:r>
      <w:r w:rsidR="00B54D16" w:rsidRPr="004A419E">
        <w:rPr>
          <w:rFonts w:cs="B Lotus"/>
          <w:sz w:val="28"/>
          <w:szCs w:val="28"/>
        </w:rPr>
        <w:t xml:space="preserve">SCOR </w:t>
      </w:r>
      <w:r w:rsidR="00B54D16" w:rsidRPr="004A419E">
        <w:rPr>
          <w:rFonts w:cs="B Lotus" w:hint="cs"/>
          <w:sz w:val="28"/>
          <w:szCs w:val="28"/>
          <w:rtl/>
        </w:rPr>
        <w:t xml:space="preserve"> وجود دارد . در مورد سیستم های لجستیکی جهانی ، یک چارچوب جدید ارائه میشود . اما چنین نتیجه گیری میشود که این چارچوب تنها راه حل تمام مشکلات در مدیریت زنجیره تامین نمی باشد . </w:t>
      </w:r>
    </w:p>
    <w:p w:rsidR="0011485B" w:rsidRDefault="00B54D16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بر طبق </w:t>
      </w:r>
      <w:r w:rsidRPr="004A419E">
        <w:rPr>
          <w:rFonts w:cs="B Lotus"/>
          <w:sz w:val="28"/>
          <w:szCs w:val="28"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 ( </w:t>
      </w:r>
      <w:r w:rsidRPr="004A419E">
        <w:rPr>
          <w:rFonts w:cs="B Lotus"/>
          <w:sz w:val="28"/>
          <w:szCs w:val="28"/>
        </w:rPr>
        <w:t xml:space="preserve">Pesson </w:t>
      </w:r>
      <w:r w:rsidRPr="004A419E">
        <w:rPr>
          <w:rFonts w:cs="B Lotus" w:hint="cs"/>
          <w:sz w:val="28"/>
          <w:szCs w:val="28"/>
          <w:rtl/>
        </w:rPr>
        <w:t xml:space="preserve"> ، همکاران 2009 ) ، مدل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ابزار مفیدی است اما کاربرد آن در صنعت ساختمان سازی آسان نیست که علت آن است که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برای صنعت ساختمان سازی توسعه </w:t>
      </w:r>
      <w:r w:rsidRPr="004A419E">
        <w:rPr>
          <w:rFonts w:cs="B Lotus" w:hint="cs"/>
          <w:sz w:val="28"/>
          <w:szCs w:val="28"/>
          <w:rtl/>
        </w:rPr>
        <w:lastRenderedPageBreak/>
        <w:t xml:space="preserve">نیافته است ( </w:t>
      </w:r>
      <w:r w:rsidRPr="004A419E">
        <w:rPr>
          <w:rFonts w:cs="B Lotus"/>
          <w:sz w:val="28"/>
          <w:szCs w:val="28"/>
        </w:rPr>
        <w:t xml:space="preserve">Prakash </w:t>
      </w:r>
      <w:r w:rsidRPr="004A419E">
        <w:rPr>
          <w:rFonts w:cs="B Lotus" w:hint="cs"/>
          <w:sz w:val="28"/>
          <w:szCs w:val="28"/>
          <w:rtl/>
        </w:rPr>
        <w:t xml:space="preserve"> و همکاران  2013) این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را مورد بحث قرار میدهد . بر طبق بازبینی و مرور ادبیات ، آنها آشکار ساخته اند که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عمدتاً در صنایع تولیدی دنبال میشود . </w:t>
      </w:r>
    </w:p>
    <w:p w:rsidR="00A565FC" w:rsidRPr="004A419E" w:rsidRDefault="00A565FC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A565FC" w:rsidRPr="00A565FC" w:rsidRDefault="00A565FC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A565FC">
        <w:rPr>
          <w:rFonts w:cs="B Lotus" w:hint="cs"/>
          <w:b/>
          <w:bCs/>
          <w:sz w:val="28"/>
          <w:szCs w:val="28"/>
          <w:rtl/>
        </w:rPr>
        <w:t xml:space="preserve">4 </w:t>
      </w:r>
      <w:r w:rsidRPr="00A565FC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A565FC">
        <w:rPr>
          <w:rFonts w:cs="B Lotus" w:hint="cs"/>
          <w:b/>
          <w:bCs/>
          <w:sz w:val="28"/>
          <w:szCs w:val="28"/>
          <w:rtl/>
        </w:rPr>
        <w:t xml:space="preserve"> 3 </w:t>
      </w:r>
      <w:r w:rsidR="00B54D16" w:rsidRPr="00A565FC">
        <w:rPr>
          <w:rFonts w:cs="B Lotus" w:hint="cs"/>
          <w:b/>
          <w:bCs/>
          <w:sz w:val="28"/>
          <w:szCs w:val="28"/>
          <w:rtl/>
        </w:rPr>
        <w:t xml:space="preserve">مدل بندی یا </w:t>
      </w:r>
      <w:r w:rsidRPr="00A565FC">
        <w:rPr>
          <w:rFonts w:cs="B Lotus" w:hint="cs"/>
          <w:b/>
          <w:bCs/>
          <w:sz w:val="28"/>
          <w:szCs w:val="28"/>
          <w:rtl/>
        </w:rPr>
        <w:t>الگو سازی مدیریت زنجیره تامین</w:t>
      </w:r>
    </w:p>
    <w:p w:rsidR="00A565FC" w:rsidRDefault="00B54D16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از میان 27 مقاله ، 5 مورد</w:t>
      </w:r>
      <w:r w:rsidR="00A565FC">
        <w:rPr>
          <w:rFonts w:cs="B Lotus" w:hint="cs"/>
          <w:sz w:val="28"/>
          <w:szCs w:val="28"/>
          <w:rtl/>
        </w:rPr>
        <w:t xml:space="preserve"> ( 18 ، 5%) </w:t>
      </w:r>
      <w:r w:rsidRPr="004A419E">
        <w:rPr>
          <w:rFonts w:cs="B Lotus" w:hint="cs"/>
          <w:sz w:val="28"/>
          <w:szCs w:val="28"/>
          <w:rtl/>
        </w:rPr>
        <w:t xml:space="preserve">نشانگر الگوسازی متفاوت برای الگوی </w:t>
      </w:r>
      <w:r w:rsidRPr="004A419E">
        <w:rPr>
          <w:rFonts w:cs="B Lotus"/>
          <w:sz w:val="28"/>
          <w:szCs w:val="28"/>
        </w:rPr>
        <w:t>Scor</w:t>
      </w:r>
      <w:r w:rsidR="00A565FC">
        <w:rPr>
          <w:rFonts w:cs="B Lotus" w:hint="cs"/>
          <w:sz w:val="28"/>
          <w:szCs w:val="28"/>
          <w:rtl/>
        </w:rPr>
        <w:t xml:space="preserve"> بوده اند .</w:t>
      </w:r>
    </w:p>
    <w:p w:rsidR="00A565FC" w:rsidRPr="00A565FC" w:rsidRDefault="00B54D16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 xml:space="preserve">Razmi </w:t>
      </w:r>
      <w:r w:rsidRPr="004A419E">
        <w:rPr>
          <w:rFonts w:cs="B Lotus" w:hint="cs"/>
          <w:sz w:val="28"/>
          <w:szCs w:val="28"/>
          <w:rtl/>
        </w:rPr>
        <w:t xml:space="preserve"> و همکاران 2006 ) معتقدند که همکاری برای تامین هدف مدیریت زنجیره تامین در چرخه های زمانی کوچک و رقابت ضروری است . </w:t>
      </w:r>
      <w:r w:rsidRPr="00A565FC">
        <w:rPr>
          <w:rFonts w:cs="B Lotus" w:hint="cs"/>
          <w:sz w:val="28"/>
          <w:szCs w:val="28"/>
          <w:rtl/>
        </w:rPr>
        <w:t xml:space="preserve">توصیف نقش ها و مسئولیت های زنجیره تامین بخشی از معماری واحد اقتصادی است . در این مطالعه ، الگوی </w:t>
      </w:r>
      <w:r w:rsidRPr="00A565FC">
        <w:rPr>
          <w:rFonts w:cs="B Lotus"/>
          <w:sz w:val="28"/>
          <w:szCs w:val="28"/>
        </w:rPr>
        <w:t>SCOR</w:t>
      </w:r>
      <w:r w:rsidRPr="00A565FC">
        <w:rPr>
          <w:rFonts w:cs="B Lotus" w:hint="cs"/>
          <w:sz w:val="28"/>
          <w:szCs w:val="28"/>
          <w:rtl/>
        </w:rPr>
        <w:t xml:space="preserve"> برای شکل گیری معماری نما و اقتصادی زنجیره تامین به کار میرود . نتیجه گیری مهم آن است که یکپارچه سازی در تمام ابزارها</w:t>
      </w:r>
      <w:r w:rsidR="00086991" w:rsidRPr="00A565FC">
        <w:rPr>
          <w:rFonts w:cs="B Lotus" w:hint="cs"/>
          <w:sz w:val="28"/>
          <w:szCs w:val="28"/>
          <w:rtl/>
        </w:rPr>
        <w:t xml:space="preserve"> ، منابع ، استراتژیها و اجرای مدیریت زنجیره تامین اساسی محسوب میگردد .</w:t>
      </w:r>
    </w:p>
    <w:p w:rsidR="00A565FC" w:rsidRDefault="00086991" w:rsidP="003625F1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Rube</w:t>
      </w:r>
      <w:r w:rsidRPr="004A419E">
        <w:rPr>
          <w:rFonts w:cs="B Lotus" w:hint="cs"/>
          <w:sz w:val="28"/>
          <w:szCs w:val="28"/>
          <w:rtl/>
        </w:rPr>
        <w:t xml:space="preserve"> ، 2006 )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، مدل سازی یکپارچه نهاد اقتصادی  ( </w:t>
      </w:r>
      <w:r w:rsidRPr="004A419E">
        <w:rPr>
          <w:rFonts w:cs="B Lotus"/>
          <w:sz w:val="28"/>
          <w:szCs w:val="28"/>
        </w:rPr>
        <w:t>IEM</w:t>
      </w:r>
      <w:r w:rsidRPr="004A419E">
        <w:rPr>
          <w:rFonts w:cs="B Lotus" w:hint="cs"/>
          <w:sz w:val="28"/>
          <w:szCs w:val="28"/>
          <w:rtl/>
        </w:rPr>
        <w:t xml:space="preserve"> ) و روش شبیه سازی توزیع شده و خاص را بیان میکند . کاربرد این تکنیک ها در ارتباط با پروژه های </w:t>
      </w:r>
      <w:r w:rsidR="00A565FC">
        <w:rPr>
          <w:rFonts w:cs="B Lotus" w:hint="cs"/>
          <w:sz w:val="28"/>
          <w:szCs w:val="28"/>
          <w:rtl/>
        </w:rPr>
        <w:t xml:space="preserve">مختلف به کار میرود </w:t>
      </w:r>
      <w:r w:rsidR="003625F1">
        <w:rPr>
          <w:rFonts w:cs="B Lotus" w:hint="cs"/>
          <w:sz w:val="28"/>
          <w:szCs w:val="28"/>
          <w:rtl/>
        </w:rPr>
        <w:t>فرانهوفر</w:t>
      </w:r>
      <w:r w:rsidRPr="004A419E">
        <w:rPr>
          <w:rFonts w:cs="B Lotus" w:hint="cs"/>
          <w:sz w:val="28"/>
          <w:szCs w:val="28"/>
          <w:rtl/>
        </w:rPr>
        <w:t xml:space="preserve"> یک طرح را برای مدل سازی فرآیند کسب و کار پیشنهاد میکند</w:t>
      </w:r>
      <w:r w:rsidR="00A565FC">
        <w:rPr>
          <w:rFonts w:cs="B Lotus" w:hint="cs"/>
          <w:sz w:val="28"/>
          <w:szCs w:val="28"/>
          <w:rtl/>
        </w:rPr>
        <w:t>.</w:t>
      </w:r>
    </w:p>
    <w:p w:rsidR="00A565FC" w:rsidRDefault="00086991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 ( 2007 </w:t>
      </w:r>
      <w:r w:rsidRPr="004A419E">
        <w:rPr>
          <w:rFonts w:cs="B Lotus"/>
          <w:sz w:val="28"/>
          <w:szCs w:val="28"/>
        </w:rPr>
        <w:t>M.A</w:t>
      </w:r>
      <w:r w:rsidRPr="004A419E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/>
          <w:sz w:val="28"/>
          <w:szCs w:val="28"/>
        </w:rPr>
        <w:t>Sam</w:t>
      </w:r>
      <w:r w:rsidRPr="004A419E">
        <w:rPr>
          <w:rFonts w:cs="B Lotus" w:hint="cs"/>
          <w:sz w:val="28"/>
          <w:szCs w:val="28"/>
          <w:rtl/>
        </w:rPr>
        <w:t xml:space="preserve"> ) معتقد است که یک روش واحد الگوی شبکه تامین در زنجیره وجود ندارد . مدیران زنجیره تامین باید انتخاب کنند که کدام الگو برای شرکتشان بهترین گزینه است . در هنگام در نظر گرفتن مدلسازی شبکه تامین ، مدیران تامین باید به سوالاتی از این دست بیاندیشند که کدام مفهوم برای آنها ضروری و حیاتی است ، هزینه یا سود ، تغییر یا مزیت رقابتی . مدل سازی میتواند سودمند باشد در صورتی که به روش صحیح استفاده شود </w:t>
      </w:r>
    </w:p>
    <w:p w:rsidR="00A565FC" w:rsidRDefault="00086991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>(</w:t>
      </w:r>
      <w:r w:rsidRPr="004A419E">
        <w:rPr>
          <w:rFonts w:cs="B Lotus"/>
          <w:sz w:val="28"/>
          <w:szCs w:val="28"/>
        </w:rPr>
        <w:t>Mi</w:t>
      </w:r>
      <w:r w:rsidR="00CE6E53" w:rsidRPr="004A419E">
        <w:rPr>
          <w:rFonts w:cs="B Lotus"/>
          <w:sz w:val="28"/>
          <w:szCs w:val="28"/>
        </w:rPr>
        <w:t>LL</w:t>
      </w:r>
      <w:r w:rsidRPr="004A419E">
        <w:rPr>
          <w:rFonts w:cs="B Lotus"/>
          <w:sz w:val="28"/>
          <w:szCs w:val="28"/>
        </w:rPr>
        <w:t xml:space="preserve">et </w:t>
      </w:r>
      <w:r w:rsidRPr="004A419E">
        <w:rPr>
          <w:rFonts w:cs="B Lotus" w:hint="cs"/>
          <w:sz w:val="28"/>
          <w:szCs w:val="28"/>
          <w:rtl/>
        </w:rPr>
        <w:t xml:space="preserve"> و همکاران 2009) بر استفاده از یک مدل استاندارد .... دارد که اطلاعات ویژگی ها و امور را دانش ارتباط میدهد و مهارت ها اثبات کنندۀ انطباق و هم آرایی فرآیندهای کسب و کار و سیستم های اطلاعاتی هستند و اجرای </w:t>
      </w:r>
      <w:r w:rsidRPr="004A419E">
        <w:rPr>
          <w:rFonts w:cs="B Lotus"/>
          <w:sz w:val="28"/>
          <w:szCs w:val="28"/>
        </w:rPr>
        <w:t>ERP</w:t>
      </w:r>
      <w:r w:rsidRPr="004A419E">
        <w:rPr>
          <w:rFonts w:cs="B Lotus" w:hint="cs"/>
          <w:sz w:val="28"/>
          <w:szCs w:val="28"/>
          <w:rtl/>
        </w:rPr>
        <w:t xml:space="preserve"> به موضوع عمده مطالعه آنها بدل شده است . در این مطالعه ، الگوی</w:t>
      </w:r>
      <w:r w:rsidRPr="004A419E">
        <w:rPr>
          <w:rFonts w:cs="B Lotus"/>
          <w:sz w:val="28"/>
          <w:szCs w:val="28"/>
        </w:rPr>
        <w:t xml:space="preserve">SSOR </w:t>
      </w:r>
      <w:r w:rsidRPr="004A419E">
        <w:rPr>
          <w:rFonts w:cs="B Lotus" w:hint="cs"/>
          <w:sz w:val="28"/>
          <w:szCs w:val="28"/>
          <w:rtl/>
        </w:rPr>
        <w:t xml:space="preserve"> به کار می رود و باور این است که الگوی مرجع انطباق مبتنی بر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یک دیدگاه چندگانه مفیدتر را برای پروژه های </w:t>
      </w:r>
      <w:r w:rsidRPr="004A419E">
        <w:rPr>
          <w:rFonts w:cs="B Lotus"/>
          <w:sz w:val="28"/>
          <w:szCs w:val="28"/>
        </w:rPr>
        <w:t xml:space="preserve">ERP </w:t>
      </w:r>
      <w:r w:rsidRPr="004A419E">
        <w:rPr>
          <w:rFonts w:cs="B Lotus" w:hint="cs"/>
          <w:sz w:val="28"/>
          <w:szCs w:val="28"/>
          <w:rtl/>
        </w:rPr>
        <w:t xml:space="preserve"> تقویت میکند . این رویکرد انطباق و هم آرایی میتواند به مدیریت فرآیند کسب و کار در محیط عملیاتی کمک کند و یک رویکرد انطباق سازی </w:t>
      </w:r>
      <w:r w:rsidR="00CE6E53" w:rsidRPr="004A419E">
        <w:rPr>
          <w:rFonts w:cs="B Lotus" w:hint="cs"/>
          <w:sz w:val="28"/>
          <w:szCs w:val="28"/>
          <w:rtl/>
        </w:rPr>
        <w:t>مداوم شامل مدیریت فرآیند در یک چرخه حیات بازمهندسی را به پیش برد .</w:t>
      </w:r>
    </w:p>
    <w:p w:rsidR="00CE6E53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A565FC">
        <w:rPr>
          <w:rFonts w:cs="B Lotus"/>
          <w:sz w:val="28"/>
          <w:szCs w:val="28"/>
          <w:rtl/>
        </w:rPr>
        <w:lastRenderedPageBreak/>
        <w:t>(</w:t>
      </w:r>
      <w:r w:rsidRPr="00A565FC">
        <w:rPr>
          <w:rFonts w:cs="B Lotus"/>
          <w:sz w:val="28"/>
          <w:szCs w:val="28"/>
        </w:rPr>
        <w:t>Alina and Fernando 2013</w:t>
      </w:r>
      <w:r w:rsidRPr="00A565FC">
        <w:rPr>
          <w:rFonts w:cs="B Lotus"/>
          <w:sz w:val="28"/>
          <w:szCs w:val="28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 </w:t>
      </w:r>
      <w:r w:rsidR="00CE6E53" w:rsidRPr="004A419E">
        <w:rPr>
          <w:rFonts w:cs="B Lotus" w:hint="cs"/>
          <w:sz w:val="28"/>
          <w:szCs w:val="28"/>
          <w:rtl/>
        </w:rPr>
        <w:t>الگوی</w:t>
      </w:r>
      <w:r w:rsidR="00CE6E53" w:rsidRPr="004A419E">
        <w:rPr>
          <w:rFonts w:cs="B Lotus"/>
          <w:sz w:val="28"/>
          <w:szCs w:val="28"/>
        </w:rPr>
        <w:t xml:space="preserve">SCOR </w:t>
      </w:r>
      <w:r w:rsidR="00CE6E53" w:rsidRPr="004A419E">
        <w:rPr>
          <w:rFonts w:cs="B Lotus" w:hint="cs"/>
          <w:sz w:val="28"/>
          <w:szCs w:val="28"/>
          <w:rtl/>
        </w:rPr>
        <w:t xml:space="preserve"> را برای ارتباط دادن اهداف کسب و کاری با عملیات لجستیک پیشنهاد میکنند . این الگو یک رویکرد سیستماتیک را برای یافتن عملکرد شرکت در مدیریت زنجیره تامین ارائه میکند . برگه امتیاز متعادل (</w:t>
      </w:r>
      <w:r w:rsidR="00CE6E53" w:rsidRPr="004A419E">
        <w:rPr>
          <w:rFonts w:cs="B Lotus"/>
          <w:sz w:val="28"/>
          <w:szCs w:val="28"/>
        </w:rPr>
        <w:t xml:space="preserve">Scorecard </w:t>
      </w:r>
      <w:r w:rsidR="00CE6E53" w:rsidRPr="004A419E">
        <w:rPr>
          <w:rFonts w:cs="B Lotus" w:hint="cs"/>
          <w:sz w:val="28"/>
          <w:szCs w:val="28"/>
          <w:rtl/>
        </w:rPr>
        <w:t xml:space="preserve"> </w:t>
      </w:r>
      <w:r w:rsidR="00CE6E53" w:rsidRPr="004A419E">
        <w:rPr>
          <w:rFonts w:cs="B Lotus"/>
          <w:sz w:val="28"/>
          <w:szCs w:val="28"/>
        </w:rPr>
        <w:t>Balanced</w:t>
      </w:r>
      <w:r w:rsidR="00CE6E53" w:rsidRPr="004A419E">
        <w:rPr>
          <w:rFonts w:cs="B Lotus" w:hint="cs"/>
          <w:sz w:val="28"/>
          <w:szCs w:val="28"/>
          <w:rtl/>
        </w:rPr>
        <w:t xml:space="preserve"> ) نیز برای ترکیب کردن مدیریت جامع و ادغام 3 سطح مدیریتی به کار می رود. </w:t>
      </w:r>
      <w:r w:rsidR="00CE6E53" w:rsidRPr="00A565FC">
        <w:rPr>
          <w:rFonts w:cs="B Lotus" w:hint="cs"/>
          <w:sz w:val="28"/>
          <w:szCs w:val="28"/>
          <w:rtl/>
        </w:rPr>
        <w:t>یکپارچه سازی با آن باعث میشود تا تمام شاخص های فرآیند لجستیک (</w:t>
      </w:r>
      <w:r w:rsidR="00CE6E53" w:rsidRPr="00A565FC">
        <w:rPr>
          <w:rFonts w:cs="B Lotus"/>
          <w:sz w:val="28"/>
          <w:szCs w:val="28"/>
        </w:rPr>
        <w:t>KPI</w:t>
      </w:r>
      <w:r w:rsidR="00CE6E53" w:rsidRPr="00A565FC">
        <w:rPr>
          <w:rFonts w:cs="B Lotus" w:hint="cs"/>
          <w:sz w:val="28"/>
          <w:szCs w:val="28"/>
          <w:rtl/>
        </w:rPr>
        <w:t xml:space="preserve">) در تامین استراتژی های موفق برای شرکت ایجاد شوند . روند پیشنهادی برای تمام انواع کسب و کارها قابل استفاده بوده و به هیچگونه هزینه اضافی نیاز ندارد . </w:t>
      </w:r>
    </w:p>
    <w:p w:rsidR="00A565FC" w:rsidRPr="00A565FC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A565FC" w:rsidRPr="00A565FC" w:rsidRDefault="00A565FC" w:rsidP="00A565FC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A565FC">
        <w:rPr>
          <w:rFonts w:cs="B Lotus" w:hint="cs"/>
          <w:b/>
          <w:bCs/>
          <w:sz w:val="28"/>
          <w:szCs w:val="28"/>
          <w:rtl/>
        </w:rPr>
        <w:t xml:space="preserve">5 </w:t>
      </w:r>
      <w:r w:rsidRPr="00A565FC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A565FC">
        <w:rPr>
          <w:rFonts w:cs="B Lotus" w:hint="cs"/>
          <w:b/>
          <w:bCs/>
          <w:sz w:val="28"/>
          <w:szCs w:val="28"/>
          <w:rtl/>
        </w:rPr>
        <w:t xml:space="preserve"> 3 چارچوب های تئوری</w:t>
      </w:r>
    </w:p>
    <w:p w:rsidR="00A565FC" w:rsidRDefault="00CE6E53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از میان 27 مقاله ، 3 مورد (%11) نشانگر چارچوب های تئوری برای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بودند</w:t>
      </w:r>
      <w:r w:rsidR="00A565FC">
        <w:rPr>
          <w:rFonts w:cs="B Lotus" w:hint="cs"/>
          <w:sz w:val="28"/>
          <w:szCs w:val="28"/>
          <w:rtl/>
        </w:rPr>
        <w:t>.</w:t>
      </w:r>
    </w:p>
    <w:p w:rsidR="00A565FC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A565FC">
        <w:rPr>
          <w:rFonts w:cs="B Lotus"/>
          <w:sz w:val="28"/>
          <w:szCs w:val="28"/>
          <w:rtl/>
        </w:rPr>
        <w:t>(</w:t>
      </w:r>
      <w:r w:rsidRPr="00A565FC">
        <w:rPr>
          <w:rFonts w:cs="B Lotus"/>
          <w:sz w:val="28"/>
          <w:szCs w:val="28"/>
        </w:rPr>
        <w:t>Trienekens et al 2008</w:t>
      </w:r>
      <w:r w:rsidRPr="00A565FC">
        <w:rPr>
          <w:rFonts w:cs="B Lotus"/>
          <w:sz w:val="28"/>
          <w:szCs w:val="28"/>
          <w:rtl/>
        </w:rPr>
        <w:t>)</w:t>
      </w:r>
      <w:r w:rsidRPr="00A565FC">
        <w:rPr>
          <w:rFonts w:cs="B Lotus" w:hint="cs"/>
          <w:sz w:val="28"/>
          <w:szCs w:val="28"/>
          <w:rtl/>
        </w:rPr>
        <w:t xml:space="preserve"> </w:t>
      </w:r>
      <w:r w:rsidR="00CE6E53" w:rsidRPr="004A419E">
        <w:rPr>
          <w:rFonts w:cs="B Lotus" w:hint="cs"/>
          <w:sz w:val="28"/>
          <w:szCs w:val="28"/>
          <w:rtl/>
        </w:rPr>
        <w:t>4 الگوی کنونی در مورد سیتم اطلا</w:t>
      </w:r>
      <w:r>
        <w:rPr>
          <w:rFonts w:cs="B Lotus" w:hint="cs"/>
          <w:sz w:val="28"/>
          <w:szCs w:val="28"/>
          <w:rtl/>
        </w:rPr>
        <w:t xml:space="preserve">عات و طراحی را ارائه کرده اند . </w:t>
      </w:r>
      <w:r w:rsidR="00CE6E53" w:rsidRPr="004A419E">
        <w:rPr>
          <w:rFonts w:cs="B Lotus" w:hint="cs"/>
          <w:sz w:val="28"/>
          <w:szCs w:val="28"/>
          <w:rtl/>
        </w:rPr>
        <w:t xml:space="preserve">این الگوها به صورت ذیل شرح داده میشوند : </w:t>
      </w:r>
    </w:p>
    <w:p w:rsidR="00A565FC" w:rsidRDefault="00CE6E53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، </w:t>
      </w:r>
      <w:r w:rsidRPr="004A419E">
        <w:rPr>
          <w:rFonts w:cs="B Lotus"/>
          <w:sz w:val="28"/>
          <w:szCs w:val="28"/>
        </w:rPr>
        <w:t xml:space="preserve">CPFR </w:t>
      </w:r>
      <w:r w:rsidRPr="004A419E">
        <w:rPr>
          <w:rFonts w:cs="B Lotus" w:hint="cs"/>
          <w:sz w:val="28"/>
          <w:szCs w:val="28"/>
          <w:rtl/>
        </w:rPr>
        <w:t xml:space="preserve"> ( همکاری ، طراحی و برنامه ریزی ) ، پیش بینی ، باز</w:t>
      </w:r>
      <w:r w:rsidR="000A404F" w:rsidRPr="004A419E">
        <w:rPr>
          <w:rFonts w:cs="B Lotus" w:hint="cs"/>
          <w:sz w:val="28"/>
          <w:szCs w:val="28"/>
          <w:rtl/>
        </w:rPr>
        <w:t xml:space="preserve">پرسازی ، استانداردهای </w:t>
      </w:r>
      <w:r w:rsidR="000A404F" w:rsidRPr="004A419E">
        <w:rPr>
          <w:rFonts w:cs="B Lotus"/>
          <w:sz w:val="28"/>
          <w:szCs w:val="28"/>
        </w:rPr>
        <w:t xml:space="preserve">ISA-S95 </w:t>
      </w:r>
      <w:r w:rsidR="000A404F" w:rsidRPr="004A419E">
        <w:rPr>
          <w:rFonts w:cs="B Lotus" w:hint="cs"/>
          <w:sz w:val="28"/>
          <w:szCs w:val="28"/>
          <w:rtl/>
        </w:rPr>
        <w:t xml:space="preserve"> برای واحد اقتصادی و یکپارچه سازی تولید و خصوصیات یکپارچه سازی که توسط گروه کاربردهای باز ( </w:t>
      </w:r>
      <w:r w:rsidR="000A404F" w:rsidRPr="004A419E">
        <w:rPr>
          <w:rFonts w:cs="B Lotus"/>
          <w:sz w:val="28"/>
          <w:szCs w:val="28"/>
        </w:rPr>
        <w:t>OAG</w:t>
      </w:r>
      <w:r w:rsidR="000A404F" w:rsidRPr="004A419E">
        <w:rPr>
          <w:rFonts w:cs="B Lotus" w:hint="cs"/>
          <w:sz w:val="28"/>
          <w:szCs w:val="28"/>
          <w:rtl/>
        </w:rPr>
        <w:t xml:space="preserve"> ) که تحت حمایت شرکتهای نرم افزاری و صنعتی است .پژوهش های آتی این مق</w:t>
      </w:r>
      <w:r w:rsidR="00A565FC">
        <w:rPr>
          <w:rFonts w:cs="B Lotus" w:hint="cs"/>
          <w:sz w:val="28"/>
          <w:szCs w:val="28"/>
          <w:rtl/>
        </w:rPr>
        <w:t>اله در مورد کاربرد این الگوهاست.</w:t>
      </w:r>
    </w:p>
    <w:p w:rsidR="00A565FC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A565FC">
        <w:rPr>
          <w:rFonts w:cs="B Lotus"/>
          <w:sz w:val="28"/>
          <w:szCs w:val="28"/>
          <w:rtl/>
        </w:rPr>
        <w:t>(</w:t>
      </w:r>
      <w:r w:rsidRPr="00A565FC">
        <w:rPr>
          <w:rFonts w:cs="B Lotus"/>
          <w:sz w:val="28"/>
          <w:szCs w:val="28"/>
        </w:rPr>
        <w:t>Zdravkovic et al 2010</w:t>
      </w:r>
      <w:r w:rsidRPr="00A565FC">
        <w:rPr>
          <w:rFonts w:cs="B Lotus"/>
          <w:sz w:val="28"/>
          <w:szCs w:val="28"/>
          <w:rtl/>
        </w:rPr>
        <w:t>)</w:t>
      </w:r>
      <w:r w:rsidR="000A404F" w:rsidRPr="004A419E">
        <w:rPr>
          <w:rFonts w:cs="B Lotus" w:hint="cs"/>
          <w:sz w:val="28"/>
          <w:szCs w:val="28"/>
          <w:rtl/>
        </w:rPr>
        <w:t xml:space="preserve"> ادعا میکند که الگوهای مرجع دارای نقش حیاتی در مدیریت زنجیره تامین است . اما در دامنه کاربردی کامل نیست . الگوی </w:t>
      </w:r>
      <w:r w:rsidR="000A404F" w:rsidRPr="004A419E">
        <w:rPr>
          <w:rFonts w:cs="B Lotus"/>
          <w:sz w:val="28"/>
          <w:szCs w:val="28"/>
        </w:rPr>
        <w:t xml:space="preserve">SCOR </w:t>
      </w:r>
      <w:r w:rsidR="000A404F" w:rsidRPr="004A419E">
        <w:rPr>
          <w:rFonts w:cs="B Lotus" w:hint="cs"/>
          <w:sz w:val="28"/>
          <w:szCs w:val="28"/>
          <w:rtl/>
        </w:rPr>
        <w:t xml:space="preserve"> برای پیشرفت کاربرد آن و خصوصیات</w:t>
      </w:r>
      <w:r w:rsidR="000A404F" w:rsidRPr="004A419E">
        <w:rPr>
          <w:rFonts w:cs="B Lotus"/>
          <w:sz w:val="28"/>
          <w:szCs w:val="28"/>
        </w:rPr>
        <w:t xml:space="preserve">OWL </w:t>
      </w:r>
      <w:r w:rsidR="000A404F" w:rsidRPr="004A419E">
        <w:rPr>
          <w:rFonts w:cs="B Lotus" w:hint="cs"/>
          <w:sz w:val="28"/>
          <w:szCs w:val="28"/>
          <w:rtl/>
        </w:rPr>
        <w:t xml:space="preserve"> مفاهیم </w:t>
      </w:r>
      <w:r w:rsidR="000A404F" w:rsidRPr="004A419E">
        <w:rPr>
          <w:rFonts w:cs="B Lotus"/>
          <w:sz w:val="28"/>
          <w:szCs w:val="28"/>
        </w:rPr>
        <w:t xml:space="preserve">SCOR </w:t>
      </w:r>
      <w:r w:rsidR="000A404F" w:rsidRPr="004A419E">
        <w:rPr>
          <w:rFonts w:cs="B Lotus" w:hint="cs"/>
          <w:sz w:val="28"/>
          <w:szCs w:val="28"/>
          <w:rtl/>
        </w:rPr>
        <w:t xml:space="preserve"> به کار می رود تا از رویکرد اصلی حفاظت کند . انگیزه این مطالعه توسعه و ایجاد یک الگو است که استراتژیها را با استفاده از روش های </w:t>
      </w:r>
      <w:r w:rsidR="000A404F" w:rsidRPr="004A419E">
        <w:rPr>
          <w:rFonts w:cs="B Lotus"/>
          <w:sz w:val="28"/>
          <w:szCs w:val="28"/>
        </w:rPr>
        <w:t xml:space="preserve">AHP </w:t>
      </w:r>
      <w:r w:rsidR="000A404F" w:rsidRPr="004A419E">
        <w:rPr>
          <w:rFonts w:cs="B Lotus" w:hint="cs"/>
          <w:sz w:val="28"/>
          <w:szCs w:val="28"/>
          <w:rtl/>
        </w:rPr>
        <w:t xml:space="preserve"> و</w:t>
      </w:r>
      <w:r w:rsidR="000A404F" w:rsidRPr="004A419E">
        <w:rPr>
          <w:rFonts w:cs="B Lotus"/>
          <w:sz w:val="28"/>
          <w:szCs w:val="28"/>
        </w:rPr>
        <w:t xml:space="preserve">TOPSIS </w:t>
      </w:r>
      <w:r w:rsidR="000A404F" w:rsidRPr="004A419E">
        <w:rPr>
          <w:rFonts w:cs="B Lotus" w:hint="cs"/>
          <w:sz w:val="28"/>
          <w:szCs w:val="28"/>
          <w:rtl/>
        </w:rPr>
        <w:t xml:space="preserve"> و مبتنی بر الگوی </w:t>
      </w:r>
      <w:r w:rsidR="000A404F" w:rsidRPr="004A419E">
        <w:rPr>
          <w:rFonts w:cs="B Lotus"/>
          <w:sz w:val="28"/>
          <w:szCs w:val="28"/>
        </w:rPr>
        <w:t xml:space="preserve">SCOR </w:t>
      </w:r>
      <w:r w:rsidR="000A404F" w:rsidRPr="004A419E">
        <w:rPr>
          <w:rFonts w:cs="B Lotus" w:hint="cs"/>
          <w:sz w:val="28"/>
          <w:szCs w:val="28"/>
          <w:rtl/>
        </w:rPr>
        <w:t xml:space="preserve"> به فن آوری های اطلاعاتی ارتباط میدهد</w:t>
      </w:r>
      <w:r>
        <w:rPr>
          <w:rFonts w:cs="B Lotus" w:hint="cs"/>
          <w:sz w:val="28"/>
          <w:szCs w:val="28"/>
          <w:rtl/>
        </w:rPr>
        <w:t>.</w:t>
      </w:r>
    </w:p>
    <w:p w:rsidR="00A565FC" w:rsidRDefault="00A565FC" w:rsidP="00A565F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A565FC">
        <w:rPr>
          <w:rFonts w:cs="B Lotus"/>
          <w:sz w:val="28"/>
          <w:szCs w:val="28"/>
          <w:rtl/>
        </w:rPr>
        <w:t>(</w:t>
      </w:r>
      <w:r w:rsidRPr="00A565FC">
        <w:rPr>
          <w:rFonts w:cs="B Lotus"/>
          <w:sz w:val="28"/>
          <w:szCs w:val="28"/>
        </w:rPr>
        <w:t>Roshan and Jenson 2014</w:t>
      </w:r>
      <w:r w:rsidRPr="00A565FC">
        <w:rPr>
          <w:rFonts w:cs="B Lotus"/>
          <w:sz w:val="28"/>
          <w:szCs w:val="28"/>
          <w:rtl/>
        </w:rPr>
        <w:t>)</w:t>
      </w:r>
      <w:r w:rsidRPr="00A565FC">
        <w:rPr>
          <w:rFonts w:cs="B Lotus" w:hint="cs"/>
          <w:sz w:val="28"/>
          <w:szCs w:val="28"/>
          <w:rtl/>
        </w:rPr>
        <w:t xml:space="preserve"> </w:t>
      </w:r>
      <w:r w:rsidR="000A404F" w:rsidRPr="004A419E">
        <w:rPr>
          <w:rFonts w:cs="B Lotus" w:hint="cs"/>
          <w:sz w:val="28"/>
          <w:szCs w:val="28"/>
          <w:rtl/>
        </w:rPr>
        <w:t>نیز ادعا میکنند که ادبیات این حیطه نشان میدهد که طیف گسترده ای از سنجش ها ، چارچوب ها وجود دارد اما الگوهای تئوری اطلاعات خاصی در مورد چگونگی به کارگیری این الگوها به ما نمیدهد . روایی و قابلیت کاربرد سنجش ها و اندازه گیری ها را باید توضیح داد . همچنین نیاز به تکنیکهای بهینه سازی جهت تست کردن نیز وجود دارد</w:t>
      </w:r>
      <w:r w:rsidR="001527DD" w:rsidRPr="004A419E">
        <w:rPr>
          <w:rFonts w:cs="B Lotus" w:hint="cs"/>
          <w:sz w:val="28"/>
          <w:szCs w:val="28"/>
          <w:rtl/>
        </w:rPr>
        <w:t xml:space="preserve"> . </w:t>
      </w:r>
    </w:p>
    <w:p w:rsidR="00CE6E53" w:rsidRDefault="001527DD" w:rsidP="005B167C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lastRenderedPageBreak/>
        <w:t xml:space="preserve">کاربردهای موفقی از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برای شرکتها وجود دارد . الگوهای مختلف برای مدیریت زنجیره تامین ارائه میشوند . علاوه بر </w:t>
      </w:r>
      <w:r w:rsidR="005C4522">
        <w:rPr>
          <w:rFonts w:cs="B Lotus" w:hint="cs"/>
          <w:sz w:val="28"/>
          <w:szCs w:val="28"/>
          <w:rtl/>
        </w:rPr>
        <w:t xml:space="preserve">آن برگ امتیاز بالانس </w:t>
      </w:r>
      <w:r w:rsidRPr="004A419E">
        <w:rPr>
          <w:rFonts w:cs="B Lotus" w:hint="cs"/>
          <w:sz w:val="28"/>
          <w:szCs w:val="28"/>
          <w:rtl/>
        </w:rPr>
        <w:t xml:space="preserve">شده و سنجش عملکرد در مقالات در نظر گرفته میشوند . انطباق و هم آرایی استراتژیک بین استراتژیهای </w:t>
      </w:r>
      <w:r w:rsidRPr="004A419E">
        <w:rPr>
          <w:rFonts w:cs="B Lotus"/>
          <w:sz w:val="28"/>
          <w:szCs w:val="28"/>
        </w:rPr>
        <w:t xml:space="preserve">IT </w:t>
      </w:r>
      <w:r w:rsidRPr="004A419E">
        <w:rPr>
          <w:rFonts w:cs="B Lotus" w:hint="cs"/>
          <w:sz w:val="28"/>
          <w:szCs w:val="28"/>
          <w:rtl/>
        </w:rPr>
        <w:t xml:space="preserve"> و کسب و کار در مقالات توصیه میشود . اما در مورد الگوی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و</w:t>
      </w:r>
      <w:r w:rsidRPr="004A419E">
        <w:rPr>
          <w:rFonts w:cs="B Lotus"/>
          <w:sz w:val="28"/>
          <w:szCs w:val="28"/>
        </w:rPr>
        <w:t xml:space="preserve">ERP </w:t>
      </w:r>
      <w:r w:rsidRPr="004A419E">
        <w:rPr>
          <w:rFonts w:cs="B Lotus" w:hint="cs"/>
          <w:sz w:val="28"/>
          <w:szCs w:val="28"/>
          <w:rtl/>
        </w:rPr>
        <w:t xml:space="preserve"> ، سنجش عملکرد محدودیت هایی وجود دارد و کاربرد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برای شرکتهای شامل در مقالات توصیه میشود . </w:t>
      </w:r>
    </w:p>
    <w:p w:rsidR="005B167C" w:rsidRPr="005B167C" w:rsidRDefault="005B167C" w:rsidP="005B167C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br w:type="page"/>
      </w:r>
    </w:p>
    <w:p w:rsidR="005B167C" w:rsidRPr="005B167C" w:rsidRDefault="005B167C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5B167C">
        <w:rPr>
          <w:rFonts w:cs="B Lotus" w:hint="cs"/>
          <w:b/>
          <w:bCs/>
          <w:sz w:val="28"/>
          <w:szCs w:val="28"/>
          <w:rtl/>
        </w:rPr>
        <w:lastRenderedPageBreak/>
        <w:t xml:space="preserve">4 - تکنیک ها </w:t>
      </w:r>
    </w:p>
    <w:p w:rsidR="00F47C00" w:rsidRDefault="00F47C00" w:rsidP="00364C3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تکنیک هایی که در ارتباط با الگو</w:t>
      </w:r>
      <w:r w:rsidR="00792A1D" w:rsidRPr="004A419E">
        <w:rPr>
          <w:rFonts w:cs="B Lotus"/>
          <w:sz w:val="28"/>
          <w:szCs w:val="28"/>
        </w:rPr>
        <w:t xml:space="preserve">SCOR </w:t>
      </w:r>
      <w:r>
        <w:rPr>
          <w:rFonts w:cs="B Lotus" w:hint="cs"/>
          <w:sz w:val="28"/>
          <w:szCs w:val="28"/>
          <w:rtl/>
        </w:rPr>
        <w:t xml:space="preserve"> </w:t>
      </w:r>
      <w:r w:rsidR="00792A1D" w:rsidRPr="004A419E">
        <w:rPr>
          <w:rFonts w:cs="B Lotus" w:hint="cs"/>
          <w:sz w:val="28"/>
          <w:szCs w:val="28"/>
          <w:rtl/>
        </w:rPr>
        <w:t xml:space="preserve">استفاده میشوند شامل </w:t>
      </w:r>
      <w:r w:rsidR="00792A1D" w:rsidRPr="004A419E">
        <w:rPr>
          <w:rFonts w:cs="B Lotus"/>
          <w:sz w:val="28"/>
          <w:szCs w:val="28"/>
        </w:rPr>
        <w:t>AHP</w:t>
      </w:r>
      <w:r w:rsidR="00364C30">
        <w:rPr>
          <w:rFonts w:cs="B Lotus" w:hint="cs"/>
          <w:sz w:val="28"/>
          <w:szCs w:val="28"/>
          <w:rtl/>
        </w:rPr>
        <w:t xml:space="preserve"> ، </w:t>
      </w:r>
      <w:r w:rsidR="00364C30" w:rsidRPr="00364C30">
        <w:rPr>
          <w:rFonts w:cs="B Lotus"/>
          <w:sz w:val="28"/>
          <w:szCs w:val="28"/>
        </w:rPr>
        <w:t>Simulation</w:t>
      </w:r>
      <w:r w:rsidR="00364C30">
        <w:rPr>
          <w:rFonts w:cs="B Lotus" w:hint="cs"/>
          <w:sz w:val="28"/>
          <w:szCs w:val="28"/>
          <w:rtl/>
        </w:rPr>
        <w:t xml:space="preserve"> شبیه سازی </w:t>
      </w:r>
      <w:r w:rsidR="00792A1D" w:rsidRPr="004A419E">
        <w:rPr>
          <w:rFonts w:cs="B Lotus" w:hint="cs"/>
          <w:sz w:val="28"/>
          <w:szCs w:val="28"/>
          <w:rtl/>
        </w:rPr>
        <w:t xml:space="preserve">و </w:t>
      </w:r>
      <w:r w:rsidR="00792A1D" w:rsidRPr="004A419E">
        <w:rPr>
          <w:rFonts w:cs="B Lotus"/>
          <w:sz w:val="28"/>
          <w:szCs w:val="28"/>
        </w:rPr>
        <w:t xml:space="preserve">TOPSIS </w:t>
      </w:r>
      <w:r>
        <w:rPr>
          <w:rFonts w:cs="B Lotus" w:hint="cs"/>
          <w:sz w:val="28"/>
          <w:szCs w:val="28"/>
          <w:rtl/>
        </w:rPr>
        <w:t xml:space="preserve"> است</w:t>
      </w:r>
      <w:r w:rsidR="00792A1D" w:rsidRPr="004A419E">
        <w:rPr>
          <w:rFonts w:cs="B Lotus" w:hint="cs"/>
          <w:sz w:val="28"/>
          <w:szCs w:val="28"/>
          <w:rtl/>
        </w:rPr>
        <w:t>.</w:t>
      </w:r>
    </w:p>
    <w:p w:rsidR="00F47C00" w:rsidRDefault="00F47C00" w:rsidP="00F47C0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F47C00">
        <w:rPr>
          <w:rFonts w:cs="B Lotus"/>
          <w:sz w:val="28"/>
          <w:szCs w:val="28"/>
        </w:rPr>
        <w:t>AHP</w:t>
      </w:r>
      <w:r w:rsidRPr="00F47C00">
        <w:rPr>
          <w:rFonts w:cs="B Lotus" w:hint="cs"/>
          <w:sz w:val="28"/>
          <w:szCs w:val="28"/>
          <w:rtl/>
        </w:rPr>
        <w:t xml:space="preserve"> </w:t>
      </w:r>
      <w:r w:rsidR="00792A1D" w:rsidRPr="004A419E">
        <w:rPr>
          <w:rFonts w:cs="B Lotus" w:hint="cs"/>
          <w:sz w:val="28"/>
          <w:szCs w:val="28"/>
          <w:rtl/>
        </w:rPr>
        <w:t>یکی از روش های اتخاذ تصمیم چند معیاری است که توسط پروفسور</w:t>
      </w:r>
      <w:r>
        <w:rPr>
          <w:rFonts w:cs="B Lotus" w:hint="cs"/>
          <w:sz w:val="28"/>
          <w:szCs w:val="28"/>
          <w:rtl/>
        </w:rPr>
        <w:t xml:space="preserve"> </w:t>
      </w:r>
      <w:r w:rsidRPr="00F47C00">
        <w:rPr>
          <w:rFonts w:cs="B Lotus"/>
          <w:sz w:val="28"/>
          <w:szCs w:val="28"/>
        </w:rPr>
        <w:t>Thomas L. Saaty</w:t>
      </w:r>
      <w:r w:rsidR="00792A1D" w:rsidRPr="004A419E">
        <w:rPr>
          <w:rFonts w:cs="B Lotus" w:hint="cs"/>
          <w:sz w:val="28"/>
          <w:szCs w:val="28"/>
          <w:rtl/>
        </w:rPr>
        <w:t xml:space="preserve"> ایجاد گردیده است و روشی برای جمع آوری مقی</w:t>
      </w:r>
      <w:r>
        <w:rPr>
          <w:rFonts w:cs="B Lotus" w:hint="cs"/>
          <w:sz w:val="28"/>
          <w:szCs w:val="28"/>
          <w:rtl/>
        </w:rPr>
        <w:t>اس های پشت از قیاس های جفتی است</w:t>
      </w:r>
      <w:r w:rsidR="00792A1D" w:rsidRPr="004A419E">
        <w:rPr>
          <w:rFonts w:cs="B Lotus" w:hint="cs"/>
          <w:sz w:val="28"/>
          <w:szCs w:val="28"/>
          <w:rtl/>
        </w:rPr>
        <w:t xml:space="preserve">. داده ها را میتوان از سنجش های واقعی مثل نرخ ، وزن و غیره یا از طریق نظر شخصی مثل احساسات رضایت و اولویت بندی کسب کرد . </w:t>
      </w:r>
      <w:r w:rsidRPr="00F47C00">
        <w:rPr>
          <w:rFonts w:cs="B Lotus"/>
          <w:sz w:val="28"/>
          <w:szCs w:val="28"/>
          <w:rtl/>
        </w:rPr>
        <w:t>(</w:t>
      </w:r>
      <w:r w:rsidRPr="00F47C00">
        <w:rPr>
          <w:rFonts w:cs="B Lotus"/>
          <w:sz w:val="28"/>
          <w:szCs w:val="28"/>
        </w:rPr>
        <w:t>Najmi, Gholamian, &amp; Makui, 2013</w:t>
      </w:r>
      <w:r w:rsidRPr="00F47C00">
        <w:rPr>
          <w:rFonts w:cs="B Lotus"/>
          <w:sz w:val="28"/>
          <w:szCs w:val="28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 </w:t>
      </w:r>
      <w:r w:rsidR="00792A1D" w:rsidRPr="00F47C00">
        <w:rPr>
          <w:rFonts w:cs="B Lotus" w:hint="cs"/>
          <w:sz w:val="28"/>
          <w:szCs w:val="28"/>
          <w:rtl/>
        </w:rPr>
        <w:t xml:space="preserve">سنجش های </w:t>
      </w:r>
      <w:r w:rsidR="00792A1D" w:rsidRPr="00F47C00">
        <w:rPr>
          <w:rFonts w:cs="B Lotus"/>
          <w:sz w:val="28"/>
          <w:szCs w:val="28"/>
        </w:rPr>
        <w:t>SCM</w:t>
      </w:r>
      <w:r w:rsidR="00792A1D" w:rsidRPr="00F47C00">
        <w:rPr>
          <w:rFonts w:cs="B Lotus" w:hint="cs"/>
          <w:sz w:val="28"/>
          <w:szCs w:val="28"/>
          <w:rtl/>
        </w:rPr>
        <w:t xml:space="preserve"> اولویت بندی شده و سطوح سنجش عملکرد مختلف را با استفاده از روش </w:t>
      </w:r>
      <w:r w:rsidR="00792A1D" w:rsidRPr="00F47C00">
        <w:rPr>
          <w:rFonts w:cs="B Lotus"/>
          <w:sz w:val="28"/>
          <w:szCs w:val="28"/>
        </w:rPr>
        <w:t>AHP</w:t>
      </w:r>
      <w:r w:rsidR="00792A1D" w:rsidRPr="00F47C00">
        <w:rPr>
          <w:rFonts w:cs="B Lotus" w:hint="cs"/>
          <w:sz w:val="28"/>
          <w:szCs w:val="28"/>
          <w:rtl/>
        </w:rPr>
        <w:t xml:space="preserve"> و با ذکر از</w:t>
      </w:r>
      <w:r w:rsidR="00792A1D" w:rsidRPr="00F47C00">
        <w:rPr>
          <w:rFonts w:cs="B Lotus"/>
          <w:sz w:val="28"/>
          <w:szCs w:val="28"/>
        </w:rPr>
        <w:t xml:space="preserve">Bhagwat </w:t>
      </w:r>
      <w:r w:rsidR="00792A1D" w:rsidRPr="00F47C00">
        <w:rPr>
          <w:rFonts w:cs="B Lotus" w:hint="cs"/>
          <w:sz w:val="28"/>
          <w:szCs w:val="28"/>
          <w:rtl/>
        </w:rPr>
        <w:t xml:space="preserve"> و </w:t>
      </w:r>
      <w:r w:rsidR="00792A1D" w:rsidRPr="00F47C00">
        <w:rPr>
          <w:rFonts w:cs="B Lotus"/>
          <w:sz w:val="28"/>
          <w:szCs w:val="28"/>
        </w:rPr>
        <w:t>Sharma</w:t>
      </w:r>
      <w:r w:rsidR="00792A1D" w:rsidRPr="00F47C00">
        <w:rPr>
          <w:rFonts w:cs="B Lotus" w:hint="cs"/>
          <w:sz w:val="28"/>
          <w:szCs w:val="28"/>
          <w:rtl/>
        </w:rPr>
        <w:t xml:space="preserve"> آورده اند . پیمایش آنها بعنوان یک ابزار همراه و با ذکر از</w:t>
      </w:r>
      <w:r>
        <w:rPr>
          <w:rFonts w:cs="B Lotus" w:hint="cs"/>
          <w:sz w:val="28"/>
          <w:szCs w:val="28"/>
          <w:rtl/>
        </w:rPr>
        <w:t xml:space="preserve"> </w:t>
      </w:r>
      <w:r w:rsidRPr="00F47C00">
        <w:rPr>
          <w:rFonts w:cs="B Lotus"/>
          <w:sz w:val="28"/>
          <w:szCs w:val="28"/>
        </w:rPr>
        <w:t>Chan</w:t>
      </w:r>
      <w:r w:rsidRPr="00F47C00">
        <w:rPr>
          <w:rFonts w:cs="B Lotus"/>
          <w:sz w:val="28"/>
          <w:szCs w:val="28"/>
          <w:rtl/>
        </w:rPr>
        <w:t xml:space="preserve"> (2013)</w:t>
      </w:r>
      <w:r w:rsidR="00792A1D" w:rsidRPr="00F47C00">
        <w:rPr>
          <w:rFonts w:cs="B Lotus" w:hint="cs"/>
          <w:sz w:val="28"/>
          <w:szCs w:val="28"/>
          <w:rtl/>
        </w:rPr>
        <w:t xml:space="preserve"> به کار </w:t>
      </w:r>
      <w:r>
        <w:rPr>
          <w:rFonts w:cs="B Lotus" w:hint="cs"/>
          <w:sz w:val="28"/>
          <w:szCs w:val="28"/>
          <w:rtl/>
        </w:rPr>
        <w:t>می</w:t>
      </w:r>
      <w:r w:rsidR="00792A1D" w:rsidRPr="00F47C00">
        <w:rPr>
          <w:rFonts w:cs="B Lotus" w:hint="cs"/>
          <w:sz w:val="28"/>
          <w:szCs w:val="28"/>
          <w:rtl/>
        </w:rPr>
        <w:t xml:space="preserve">رود که همچنین روش </w:t>
      </w:r>
      <w:r w:rsidR="00792A1D" w:rsidRPr="00F47C00">
        <w:rPr>
          <w:rFonts w:cs="B Lotus"/>
          <w:sz w:val="28"/>
          <w:szCs w:val="28"/>
        </w:rPr>
        <w:t>AHP</w:t>
      </w:r>
      <w:r w:rsidR="00792A1D" w:rsidRPr="00F47C00">
        <w:rPr>
          <w:rFonts w:cs="B Lotus" w:hint="cs"/>
          <w:sz w:val="28"/>
          <w:szCs w:val="28"/>
          <w:rtl/>
        </w:rPr>
        <w:t xml:space="preserve"> استفاده شده در تصمیم گیری و مطابق با اولویت سنجش های عملکردی استفاده میشود . نویسنده اجرای آن را از طریق قیاس جفتی به تصویر میکشد.</w:t>
      </w:r>
    </w:p>
    <w:p w:rsidR="00792A1D" w:rsidRPr="00F47C00" w:rsidRDefault="00792A1D" w:rsidP="00F47C0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F47C00">
        <w:rPr>
          <w:rFonts w:cs="B Lotus" w:hint="cs"/>
          <w:sz w:val="28"/>
          <w:szCs w:val="28"/>
          <w:rtl/>
        </w:rPr>
        <w:t xml:space="preserve">2 مقاله (%5) ، تکنیک </w:t>
      </w:r>
      <w:r w:rsidRPr="00F47C00">
        <w:rPr>
          <w:rFonts w:cs="B Lotus"/>
          <w:sz w:val="28"/>
          <w:szCs w:val="28"/>
        </w:rPr>
        <w:t>AHP</w:t>
      </w:r>
      <w:r w:rsidRPr="00F47C00">
        <w:rPr>
          <w:rFonts w:cs="B Lotus" w:hint="cs"/>
          <w:sz w:val="28"/>
          <w:szCs w:val="28"/>
          <w:rtl/>
        </w:rPr>
        <w:t xml:space="preserve"> را برای ارزیابی عملکرد زنجیره تامین به وسیله مدل </w:t>
      </w:r>
      <w:r w:rsidRPr="00F47C00">
        <w:rPr>
          <w:rFonts w:cs="B Lotus"/>
          <w:sz w:val="28"/>
          <w:szCs w:val="28"/>
        </w:rPr>
        <w:t xml:space="preserve">SCOR </w:t>
      </w:r>
      <w:r w:rsidR="00F47C00">
        <w:rPr>
          <w:rFonts w:cs="B Lotus" w:hint="cs"/>
          <w:sz w:val="28"/>
          <w:szCs w:val="28"/>
          <w:rtl/>
        </w:rPr>
        <w:t xml:space="preserve"> به کار بسته اند. 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Sellitto, 2015</w:t>
      </w:r>
      <w:r w:rsidR="00F47C00" w:rsidRPr="00F47C00">
        <w:rPr>
          <w:rFonts w:cs="B Lotus"/>
          <w:sz w:val="28"/>
          <w:szCs w:val="28"/>
          <w:rtl/>
        </w:rPr>
        <w:t>)</w:t>
      </w:r>
      <w:r w:rsidRPr="00F47C00">
        <w:rPr>
          <w:rFonts w:cs="B Lotus" w:hint="cs"/>
          <w:sz w:val="28"/>
          <w:szCs w:val="28"/>
          <w:rtl/>
        </w:rPr>
        <w:t xml:space="preserve"> به </w:t>
      </w:r>
      <w:r w:rsidR="003B5B5A" w:rsidRPr="00F47C00">
        <w:rPr>
          <w:rFonts w:cs="B Lotus" w:hint="cs"/>
          <w:sz w:val="28"/>
          <w:szCs w:val="28"/>
          <w:rtl/>
        </w:rPr>
        <w:t>این نکته تاکید دارد که این بخش صنعتی دارای روابط و جریان اطلاعات غیر قابل پیش بینی در بین همکاران است . روش</w:t>
      </w:r>
      <w:r w:rsidR="003B5B5A" w:rsidRPr="00F47C00">
        <w:rPr>
          <w:rFonts w:cs="B Lotus"/>
          <w:sz w:val="28"/>
          <w:szCs w:val="28"/>
        </w:rPr>
        <w:t xml:space="preserve">AHP </w:t>
      </w:r>
      <w:r w:rsidR="003B5B5A" w:rsidRPr="00F47C00">
        <w:rPr>
          <w:rFonts w:cs="B Lotus" w:hint="cs"/>
          <w:sz w:val="28"/>
          <w:szCs w:val="28"/>
          <w:rtl/>
        </w:rPr>
        <w:t xml:space="preserve"> با الگوی</w:t>
      </w:r>
      <w:r w:rsidR="003B5B5A" w:rsidRPr="00F47C00">
        <w:rPr>
          <w:rFonts w:cs="B Lotus"/>
          <w:sz w:val="28"/>
          <w:szCs w:val="28"/>
        </w:rPr>
        <w:t xml:space="preserve">SCOR </w:t>
      </w:r>
      <w:r w:rsidR="003B5B5A" w:rsidRPr="00F47C00">
        <w:rPr>
          <w:rFonts w:cs="B Lotus" w:hint="cs"/>
          <w:sz w:val="28"/>
          <w:szCs w:val="28"/>
          <w:rtl/>
        </w:rPr>
        <w:t xml:space="preserve"> در جهت توجیه این موقعیت به کار می رود . 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Kocaoğlu, Gülsün, &amp; Tanyaş, 2013</w:t>
      </w:r>
      <w:r w:rsidR="00F47C00" w:rsidRPr="00F47C00">
        <w:rPr>
          <w:rFonts w:cs="B Lotus"/>
          <w:sz w:val="28"/>
          <w:szCs w:val="28"/>
          <w:rtl/>
        </w:rPr>
        <w:t>)</w:t>
      </w:r>
      <w:r w:rsidR="00F47C00" w:rsidRPr="00F47C00">
        <w:rPr>
          <w:rFonts w:cs="B Lotus" w:hint="cs"/>
          <w:sz w:val="28"/>
          <w:szCs w:val="28"/>
          <w:rtl/>
        </w:rPr>
        <w:t xml:space="preserve"> </w:t>
      </w:r>
      <w:r w:rsidR="003B5B5A" w:rsidRPr="00F47C00">
        <w:rPr>
          <w:rFonts w:cs="B Lotus" w:hint="cs"/>
          <w:sz w:val="28"/>
          <w:szCs w:val="28"/>
          <w:rtl/>
        </w:rPr>
        <w:t xml:space="preserve">به این نکته تاکید دارند که </w:t>
      </w:r>
      <w:r w:rsidR="003B5B5A" w:rsidRPr="00F47C00">
        <w:rPr>
          <w:rFonts w:cs="B Lotus"/>
          <w:sz w:val="28"/>
          <w:szCs w:val="28"/>
        </w:rPr>
        <w:t>AHP</w:t>
      </w:r>
      <w:r w:rsidR="003B5B5A" w:rsidRPr="00F47C00">
        <w:rPr>
          <w:rFonts w:cs="B Lotus" w:hint="cs"/>
          <w:sz w:val="28"/>
          <w:szCs w:val="28"/>
          <w:rtl/>
        </w:rPr>
        <w:t xml:space="preserve"> و الگوی</w:t>
      </w:r>
      <w:r w:rsidR="003B5B5A" w:rsidRPr="00F47C00">
        <w:rPr>
          <w:rFonts w:cs="B Lotus"/>
          <w:sz w:val="28"/>
          <w:szCs w:val="28"/>
        </w:rPr>
        <w:t xml:space="preserve">SCOR </w:t>
      </w:r>
      <w:r w:rsidR="003B5B5A" w:rsidRPr="00F47C00">
        <w:rPr>
          <w:rFonts w:cs="B Lotus" w:hint="cs"/>
          <w:sz w:val="28"/>
          <w:szCs w:val="28"/>
          <w:rtl/>
        </w:rPr>
        <w:t xml:space="preserve"> می تواند بهترین تکنیک ارزیابی باشد که با یکدیگر استفاده میشود . علت آن است که </w:t>
      </w:r>
      <w:r w:rsidR="003B5B5A" w:rsidRPr="00F47C00">
        <w:rPr>
          <w:rFonts w:cs="B Lotus"/>
          <w:sz w:val="28"/>
          <w:szCs w:val="28"/>
        </w:rPr>
        <w:t>AHP</w:t>
      </w:r>
      <w:r w:rsidR="003B5B5A" w:rsidRPr="00F47C00">
        <w:rPr>
          <w:rFonts w:cs="B Lotus" w:hint="cs"/>
          <w:sz w:val="28"/>
          <w:szCs w:val="28"/>
          <w:rtl/>
        </w:rPr>
        <w:t xml:space="preserve"> جنبه ذهن انسان در دسته بندی کردن عناصر در سطوح متفاوت را ایجاد می کند . الگوی </w:t>
      </w:r>
      <w:r w:rsidR="003B5B5A" w:rsidRPr="00F47C00">
        <w:rPr>
          <w:rFonts w:cs="B Lotus"/>
          <w:sz w:val="28"/>
          <w:szCs w:val="28"/>
        </w:rPr>
        <w:t xml:space="preserve">SCOR </w:t>
      </w:r>
      <w:r w:rsidR="003B5B5A" w:rsidRPr="00F47C00">
        <w:rPr>
          <w:rFonts w:cs="B Lotus" w:hint="cs"/>
          <w:sz w:val="28"/>
          <w:szCs w:val="28"/>
          <w:rtl/>
        </w:rPr>
        <w:t xml:space="preserve"> همچنین سلسله مراتبی بوده و دارای سطوح مختلف فرآیند است .</w:t>
      </w:r>
      <w:r w:rsidR="00F47C00" w:rsidRPr="00F47C00">
        <w:t xml:space="preserve"> </w:t>
      </w:r>
      <w:r w:rsidR="00F47C00" w:rsidRPr="00F47C00">
        <w:rPr>
          <w:rFonts w:cs="B Lotus"/>
          <w:sz w:val="28"/>
          <w:szCs w:val="28"/>
        </w:rPr>
        <w:t>(Aydın, Eryuruk, &amp; Kalaoglu, 2014</w:t>
      </w:r>
      <w:r w:rsidR="00F47C00" w:rsidRPr="00F47C00">
        <w:rPr>
          <w:rFonts w:cs="B Lotus"/>
          <w:sz w:val="28"/>
          <w:szCs w:val="28"/>
          <w:rtl/>
        </w:rPr>
        <w:t>)</w:t>
      </w:r>
      <w:r w:rsidR="003B5B5A" w:rsidRPr="00F47C00">
        <w:rPr>
          <w:rFonts w:cs="B Lotus" w:hint="cs"/>
          <w:sz w:val="28"/>
          <w:szCs w:val="28"/>
          <w:rtl/>
        </w:rPr>
        <w:t xml:space="preserve"> برندهای موفق را بر طبق خص</w:t>
      </w:r>
      <w:r w:rsidR="00F47C00">
        <w:rPr>
          <w:rFonts w:cs="B Lotus" w:hint="cs"/>
          <w:sz w:val="28"/>
          <w:szCs w:val="28"/>
          <w:rtl/>
        </w:rPr>
        <w:t>وصیات عملکردشان مقایسه کرده اند</w:t>
      </w:r>
      <w:r w:rsidR="003B5B5A" w:rsidRPr="00F47C00">
        <w:rPr>
          <w:rFonts w:cs="B Lotus" w:hint="cs"/>
          <w:sz w:val="28"/>
          <w:szCs w:val="28"/>
          <w:rtl/>
        </w:rPr>
        <w:t xml:space="preserve">. معیارها در الگوی </w:t>
      </w:r>
      <w:r w:rsidR="003B5B5A" w:rsidRPr="00F47C00">
        <w:rPr>
          <w:rFonts w:cs="B Lotus"/>
          <w:sz w:val="28"/>
          <w:szCs w:val="28"/>
        </w:rPr>
        <w:t xml:space="preserve">SCOR </w:t>
      </w:r>
      <w:r w:rsidR="003B5B5A" w:rsidRPr="00F47C00">
        <w:rPr>
          <w:rFonts w:cs="B Lotus" w:hint="cs"/>
          <w:sz w:val="28"/>
          <w:szCs w:val="28"/>
          <w:rtl/>
        </w:rPr>
        <w:t xml:space="preserve"> اتخاذ شده و </w:t>
      </w:r>
      <w:r w:rsidR="003B5B5A" w:rsidRPr="00F47C00">
        <w:rPr>
          <w:rFonts w:cs="B Lotus"/>
          <w:sz w:val="28"/>
          <w:szCs w:val="28"/>
        </w:rPr>
        <w:t>AHP</w:t>
      </w:r>
      <w:r w:rsidR="003B5B5A" w:rsidRPr="00F47C00">
        <w:rPr>
          <w:rFonts w:cs="B Lotus" w:hint="cs"/>
          <w:sz w:val="28"/>
          <w:szCs w:val="28"/>
          <w:rtl/>
        </w:rPr>
        <w:t xml:space="preserve"> برای تعیین اولویت های معیارها استفاده میشود . </w:t>
      </w:r>
    </w:p>
    <w:p w:rsidR="00F47C00" w:rsidRDefault="003B5B5A" w:rsidP="00F47C0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یک مقاله </w:t>
      </w:r>
      <w:r w:rsidR="00F47C00">
        <w:rPr>
          <w:rFonts w:cs="B Lotus" w:hint="cs"/>
          <w:sz w:val="28"/>
          <w:szCs w:val="28"/>
          <w:rtl/>
        </w:rPr>
        <w:t xml:space="preserve">(0.1%) </w:t>
      </w:r>
      <w:r w:rsidRPr="004A419E">
        <w:rPr>
          <w:rFonts w:cs="B Lotus" w:hint="cs"/>
          <w:sz w:val="28"/>
          <w:szCs w:val="28"/>
          <w:rtl/>
        </w:rPr>
        <w:t>تکنیک شبیه سازی را برای ارزیابی عملکرد زنجیره تامین با الگوی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به کار گرفته است . شبیه سازی شامل توسعه دادن یک الگو با سیستم فیزیکی حقیقی یا تئوری بوده و الگو را بر روی کامپیوتر دیجیتال انتقال داده </w:t>
      </w:r>
      <w:r w:rsidR="00C70F8E" w:rsidRPr="004A419E">
        <w:rPr>
          <w:rFonts w:cs="B Lotus" w:hint="cs"/>
          <w:sz w:val="28"/>
          <w:szCs w:val="28"/>
          <w:rtl/>
        </w:rPr>
        <w:t>و ارزیابی داده ها میبا</w:t>
      </w:r>
      <w:r w:rsidR="00F47C00">
        <w:rPr>
          <w:rFonts w:cs="B Lotus" w:hint="cs"/>
          <w:sz w:val="28"/>
          <w:szCs w:val="28"/>
          <w:rtl/>
        </w:rPr>
        <w:t>شد . شبیه سازی دارای هدف اصلی "</w:t>
      </w:r>
      <w:r w:rsidR="00C70F8E" w:rsidRPr="004A419E">
        <w:rPr>
          <w:rFonts w:cs="B Lotus" w:hint="cs"/>
          <w:sz w:val="28"/>
          <w:szCs w:val="28"/>
          <w:rtl/>
        </w:rPr>
        <w:t>یادگیری از طریق انجام دادن" است .</w:t>
      </w:r>
      <w:r w:rsidR="00F47C00" w:rsidRPr="00F47C00">
        <w:t xml:space="preserve"> </w:t>
      </w:r>
      <w:r w:rsidR="00F47C00" w:rsidRPr="00F47C00">
        <w:rPr>
          <w:rFonts w:cs="B Lotus"/>
          <w:sz w:val="28"/>
          <w:szCs w:val="28"/>
        </w:rPr>
        <w:t>(URL 1) (Najmi, Gholamian, &amp; Makui, 2013)</w:t>
      </w:r>
      <w:r w:rsidR="00C70F8E" w:rsidRPr="00F47C00">
        <w:rPr>
          <w:rFonts w:cs="B Lotus" w:hint="cs"/>
          <w:sz w:val="28"/>
          <w:szCs w:val="28"/>
          <w:rtl/>
        </w:rPr>
        <w:t>به نقل از</w:t>
      </w:r>
      <w:r w:rsidR="00F47C00">
        <w:rPr>
          <w:rFonts w:cs="B Lotus" w:hint="cs"/>
          <w:sz w:val="28"/>
          <w:szCs w:val="28"/>
          <w:rtl/>
        </w:rPr>
        <w:t xml:space="preserve"> </w:t>
      </w:r>
      <w:r w:rsidR="00F47C00" w:rsidRPr="00F47C00">
        <w:rPr>
          <w:rFonts w:cs="B Lotus"/>
          <w:sz w:val="28"/>
          <w:szCs w:val="28"/>
        </w:rPr>
        <w:t>Persson and Olhager</w:t>
      </w:r>
      <w:r w:rsidR="00F47C00" w:rsidRPr="00F47C00">
        <w:rPr>
          <w:rFonts w:cs="B Lotus"/>
          <w:sz w:val="28"/>
          <w:szCs w:val="28"/>
          <w:rtl/>
        </w:rPr>
        <w:t xml:space="preserve"> (2002)</w:t>
      </w:r>
      <w:r w:rsidR="00F47C00" w:rsidRPr="00F47C00">
        <w:rPr>
          <w:rFonts w:cs="B Lotus" w:hint="cs"/>
          <w:sz w:val="28"/>
          <w:szCs w:val="28"/>
          <w:rtl/>
        </w:rPr>
        <w:t xml:space="preserve"> </w:t>
      </w:r>
      <w:r w:rsidR="00C70F8E" w:rsidRPr="00F47C00">
        <w:rPr>
          <w:rFonts w:cs="B Lotus" w:hint="cs"/>
          <w:sz w:val="28"/>
          <w:szCs w:val="28"/>
          <w:rtl/>
        </w:rPr>
        <w:t xml:space="preserve">از روش شبیه سازی در تعیین دقیق روابط درونی بین </w:t>
      </w:r>
      <w:r w:rsidR="00C70F8E" w:rsidRPr="00F47C00">
        <w:rPr>
          <w:rFonts w:cs="B Lotus" w:hint="cs"/>
          <w:sz w:val="28"/>
          <w:szCs w:val="28"/>
          <w:rtl/>
        </w:rPr>
        <w:lastRenderedPageBreak/>
        <w:t xml:space="preserve">پارامترها در زنجیره تامین استفاده کردند . آنها بر طبق کیفیت ، زمان تحویل و هزینه ها به عنوان پارامترهای عملکردی کلیدی ، طرح های مختلف زنجیره تامین را تعیین کردند . ( </w:t>
      </w:r>
      <w:r w:rsidR="00C70F8E" w:rsidRPr="00F47C00">
        <w:rPr>
          <w:rFonts w:cs="B Lotus"/>
          <w:sz w:val="28"/>
          <w:szCs w:val="28"/>
        </w:rPr>
        <w:t>Vigay</w:t>
      </w:r>
      <w:r w:rsidR="00C70F8E" w:rsidRPr="00F47C00">
        <w:rPr>
          <w:rFonts w:cs="B Lotus" w:hint="cs"/>
          <w:sz w:val="28"/>
          <w:szCs w:val="28"/>
          <w:rtl/>
        </w:rPr>
        <w:t xml:space="preserve"> ، 2005 ) از روش شبیه سازی در ارتباط با الگوی</w:t>
      </w:r>
      <w:r w:rsidR="00C70F8E" w:rsidRPr="00F47C00">
        <w:rPr>
          <w:rFonts w:cs="B Lotus"/>
          <w:sz w:val="28"/>
          <w:szCs w:val="28"/>
        </w:rPr>
        <w:t xml:space="preserve">SCOR </w:t>
      </w:r>
      <w:r w:rsidR="00C70F8E" w:rsidRPr="00F47C00">
        <w:rPr>
          <w:rFonts w:cs="B Lotus" w:hint="cs"/>
          <w:sz w:val="28"/>
          <w:szCs w:val="28"/>
          <w:rtl/>
        </w:rPr>
        <w:t xml:space="preserve"> استفاده کرده است و علت آن قدرتمند بودن الگوی </w:t>
      </w:r>
      <w:r w:rsidR="00C70F8E" w:rsidRPr="00F47C00">
        <w:rPr>
          <w:rFonts w:cs="B Lotus"/>
          <w:sz w:val="28"/>
          <w:szCs w:val="28"/>
        </w:rPr>
        <w:t xml:space="preserve">SCOR </w:t>
      </w:r>
      <w:r w:rsidR="00C70F8E" w:rsidRPr="00F47C00">
        <w:rPr>
          <w:rFonts w:cs="B Lotus" w:hint="cs"/>
          <w:sz w:val="28"/>
          <w:szCs w:val="28"/>
          <w:rtl/>
        </w:rPr>
        <w:t xml:space="preserve"> در مورد ابعاد فنی و همچنین ضعیف بودن آن در مورد ابعاد اجتماعی است . رویکردهای شبیه سازی از مدل سازی موفق و ارتقای زنجیره های تامین حمایت میکند .</w:t>
      </w:r>
    </w:p>
    <w:p w:rsidR="00F47C00" w:rsidRDefault="00F55BF1" w:rsidP="00F47C0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F47C00">
        <w:rPr>
          <w:rFonts w:cs="B Lotus" w:hint="cs"/>
          <w:sz w:val="28"/>
          <w:szCs w:val="28"/>
          <w:rtl/>
        </w:rPr>
        <w:t>3 مقاله (0.05%) از</w:t>
      </w:r>
      <w:r w:rsidRPr="00F47C00">
        <w:rPr>
          <w:rFonts w:cs="B Lotus"/>
          <w:sz w:val="28"/>
          <w:szCs w:val="28"/>
        </w:rPr>
        <w:t xml:space="preserve">TOPSIS </w:t>
      </w:r>
      <w:r w:rsidRPr="00F47C00">
        <w:rPr>
          <w:rFonts w:cs="B Lotus" w:hint="cs"/>
          <w:sz w:val="28"/>
          <w:szCs w:val="28"/>
          <w:rtl/>
        </w:rPr>
        <w:t xml:space="preserve"> برای ارزیابی عملکرد زنجیره تامین با الگوی </w:t>
      </w:r>
      <w:r w:rsidRPr="00F47C00">
        <w:rPr>
          <w:rFonts w:cs="B Lotus"/>
          <w:sz w:val="28"/>
          <w:szCs w:val="28"/>
        </w:rPr>
        <w:t>SOOR</w:t>
      </w:r>
      <w:r w:rsidR="00F47C00">
        <w:rPr>
          <w:rFonts w:cs="B Lotus" w:hint="cs"/>
          <w:sz w:val="28"/>
          <w:szCs w:val="28"/>
          <w:rtl/>
        </w:rPr>
        <w:t xml:space="preserve"> استفاده کرده اند</w:t>
      </w:r>
      <w:r w:rsidRPr="00F47C00">
        <w:rPr>
          <w:rFonts w:cs="B Lotus" w:hint="cs"/>
          <w:sz w:val="28"/>
          <w:szCs w:val="28"/>
          <w:rtl/>
        </w:rPr>
        <w:t>.</w:t>
      </w:r>
    </w:p>
    <w:p w:rsidR="00F55BF1" w:rsidRDefault="00F55BF1" w:rsidP="009825EF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F47C00">
        <w:rPr>
          <w:rFonts w:cs="B Lotus"/>
          <w:sz w:val="28"/>
          <w:szCs w:val="28"/>
        </w:rPr>
        <w:t>TOPSIS</w:t>
      </w:r>
      <w:r w:rsidRPr="00F47C00">
        <w:rPr>
          <w:rFonts w:cs="B Lotus" w:hint="cs"/>
          <w:sz w:val="28"/>
          <w:szCs w:val="28"/>
          <w:rtl/>
        </w:rPr>
        <w:t xml:space="preserve"> عمدتاً یک روش استفاده شده در ادبیات این حیطه است که معیارهای سود دارایی ها را به حداکثر رسانده و هزینه های معیار</w:t>
      </w:r>
      <w:r w:rsidR="00F47C00">
        <w:rPr>
          <w:rFonts w:cs="B Lotus" w:hint="cs"/>
          <w:sz w:val="28"/>
          <w:szCs w:val="28"/>
          <w:rtl/>
        </w:rPr>
        <w:t xml:space="preserve"> دارایی ها را به حداقل می رساند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Kocaoğlu, Gülsün, &amp; Tanyaş, 2013</w:t>
      </w:r>
      <w:r w:rsidR="00F47C00" w:rsidRPr="00F47C00">
        <w:rPr>
          <w:rFonts w:cs="B Lotus"/>
          <w:sz w:val="28"/>
          <w:szCs w:val="28"/>
          <w:rtl/>
        </w:rPr>
        <w:t>)</w:t>
      </w:r>
      <w:r w:rsidRPr="00F47C00">
        <w:rPr>
          <w:rFonts w:cs="B Lotus" w:hint="cs"/>
          <w:sz w:val="28"/>
          <w:szCs w:val="28"/>
          <w:rtl/>
        </w:rPr>
        <w:t xml:space="preserve"> به این نکته اشاره میکنند که </w:t>
      </w:r>
      <w:r w:rsidRPr="00F47C00">
        <w:rPr>
          <w:rFonts w:cs="B Lotus"/>
          <w:sz w:val="28"/>
          <w:szCs w:val="28"/>
        </w:rPr>
        <w:t xml:space="preserve">TOPSIS </w:t>
      </w:r>
      <w:r w:rsidRPr="00F47C00">
        <w:rPr>
          <w:rFonts w:cs="B Lotus" w:hint="cs"/>
          <w:sz w:val="28"/>
          <w:szCs w:val="28"/>
          <w:rtl/>
        </w:rPr>
        <w:t xml:space="preserve"> زمانی به کار می رود که گزینه انتخاب شده دارای کوتاه ترین فاصله با نقطه ایده آل باشد و از آنجایی سودمند و دارای مزیت خواهد بود که امکان تصمیم گیری سریع را ایجاد میکند 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Seifbarghy, Mohammad, &amp; Mohsen, 2010</w:t>
      </w:r>
      <w:r w:rsidR="00F47C00" w:rsidRPr="00F47C00">
        <w:rPr>
          <w:rFonts w:cs="B Lotus"/>
          <w:sz w:val="28"/>
          <w:szCs w:val="28"/>
          <w:rtl/>
        </w:rPr>
        <w:t>)</w:t>
      </w:r>
      <w:r w:rsidR="00F47C00" w:rsidRPr="00F47C00">
        <w:rPr>
          <w:rFonts w:cs="B Lotus" w:hint="cs"/>
          <w:sz w:val="28"/>
          <w:szCs w:val="28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 xml:space="preserve">از </w:t>
      </w:r>
      <w:r w:rsidRPr="00F47C00">
        <w:rPr>
          <w:rFonts w:cs="B Lotus"/>
          <w:sz w:val="28"/>
          <w:szCs w:val="28"/>
        </w:rPr>
        <w:t xml:space="preserve">TOPSIS </w:t>
      </w:r>
      <w:r w:rsidRPr="00F47C00">
        <w:rPr>
          <w:rFonts w:cs="B Lotus" w:hint="cs"/>
          <w:sz w:val="28"/>
          <w:szCs w:val="28"/>
          <w:rtl/>
        </w:rPr>
        <w:t xml:space="preserve"> با الگوی </w:t>
      </w:r>
      <w:r w:rsidRPr="00F47C00">
        <w:rPr>
          <w:rFonts w:cs="B Lotus"/>
          <w:sz w:val="28"/>
          <w:szCs w:val="28"/>
        </w:rPr>
        <w:t xml:space="preserve">SCOR </w:t>
      </w:r>
      <w:r w:rsidRPr="00F47C00">
        <w:rPr>
          <w:rFonts w:cs="B Lotus" w:hint="cs"/>
          <w:sz w:val="28"/>
          <w:szCs w:val="28"/>
          <w:rtl/>
        </w:rPr>
        <w:t xml:space="preserve"> در جهت تحلیل آنالیز زنجیره تامین شرکت مبارکه استفاده میکند . پروژه های </w:t>
      </w:r>
      <w:r w:rsidR="009825EF">
        <w:rPr>
          <w:rFonts w:cs="B Lotus" w:hint="cs"/>
          <w:sz w:val="28"/>
          <w:szCs w:val="28"/>
          <w:rtl/>
        </w:rPr>
        <w:t>دیگری</w:t>
      </w:r>
      <w:bookmarkStart w:id="0" w:name="_GoBack"/>
      <w:bookmarkEnd w:id="0"/>
      <w:r w:rsidRPr="00F47C00">
        <w:rPr>
          <w:rFonts w:cs="B Lotus" w:hint="cs"/>
          <w:sz w:val="28"/>
          <w:szCs w:val="28"/>
          <w:rtl/>
        </w:rPr>
        <w:t xml:space="preserve"> بر اساس الگوی </w:t>
      </w:r>
      <w:r w:rsidRPr="00F47C00">
        <w:rPr>
          <w:rFonts w:cs="B Lotus"/>
          <w:sz w:val="28"/>
          <w:szCs w:val="28"/>
        </w:rPr>
        <w:t xml:space="preserve">SCOR </w:t>
      </w:r>
      <w:r w:rsidRPr="00F47C00">
        <w:rPr>
          <w:rFonts w:cs="B Lotus" w:hint="cs"/>
          <w:sz w:val="28"/>
          <w:szCs w:val="28"/>
          <w:rtl/>
        </w:rPr>
        <w:t xml:space="preserve"> پیشنهاد میشوند و با استفاده از </w:t>
      </w:r>
      <w:r w:rsidRPr="00F47C00">
        <w:rPr>
          <w:rFonts w:cs="B Lotus"/>
          <w:sz w:val="28"/>
          <w:szCs w:val="28"/>
        </w:rPr>
        <w:t xml:space="preserve">SCOR </w:t>
      </w:r>
      <w:r w:rsidR="00F47C00">
        <w:rPr>
          <w:rFonts w:cs="B Lotus" w:hint="cs"/>
          <w:sz w:val="28"/>
          <w:szCs w:val="28"/>
          <w:rtl/>
        </w:rPr>
        <w:t xml:space="preserve"> اولویت بندی میگردند </w:t>
      </w:r>
      <w:r w:rsidR="00F47C00" w:rsidRPr="00F47C00">
        <w:rPr>
          <w:rFonts w:cs="B Lotus"/>
          <w:sz w:val="28"/>
          <w:szCs w:val="28"/>
          <w:rtl/>
        </w:rPr>
        <w:t>(</w:t>
      </w:r>
      <w:r w:rsidR="00F47C00" w:rsidRPr="00F47C00">
        <w:rPr>
          <w:rFonts w:cs="B Lotus"/>
          <w:sz w:val="28"/>
          <w:szCs w:val="28"/>
        </w:rPr>
        <w:t>Golparvara &amp; Mehdi, 2009</w:t>
      </w:r>
      <w:r w:rsidR="00F47C00" w:rsidRPr="00F47C00">
        <w:rPr>
          <w:rFonts w:cs="B Lotus"/>
          <w:sz w:val="28"/>
          <w:szCs w:val="28"/>
          <w:rtl/>
        </w:rPr>
        <w:t>)</w:t>
      </w:r>
      <w:r w:rsidRPr="00F47C00">
        <w:rPr>
          <w:rFonts w:cs="B Lotus" w:hint="cs"/>
          <w:sz w:val="28"/>
          <w:szCs w:val="28"/>
          <w:rtl/>
        </w:rPr>
        <w:t xml:space="preserve"> این فرآیند و نتایج را با استفاده از الگوی </w:t>
      </w:r>
      <w:r w:rsidRPr="00F47C00">
        <w:rPr>
          <w:rFonts w:cs="B Lotus"/>
          <w:sz w:val="28"/>
          <w:szCs w:val="28"/>
        </w:rPr>
        <w:t>SCOR</w:t>
      </w:r>
      <w:r w:rsidRPr="00F47C00">
        <w:rPr>
          <w:rFonts w:cs="B Lotus" w:hint="cs"/>
          <w:sz w:val="28"/>
          <w:szCs w:val="28"/>
          <w:rtl/>
        </w:rPr>
        <w:t xml:space="preserve"> در تحلیل زنجیره تامین شرکت ایرانول (</w:t>
      </w:r>
      <w:r w:rsidRPr="00F47C00">
        <w:rPr>
          <w:rFonts w:cs="B Lotus"/>
          <w:sz w:val="28"/>
          <w:szCs w:val="28"/>
        </w:rPr>
        <w:t>IOC</w:t>
      </w:r>
      <w:r w:rsidRPr="00F47C00">
        <w:rPr>
          <w:rFonts w:cs="B Lotus" w:hint="cs"/>
          <w:sz w:val="28"/>
          <w:szCs w:val="28"/>
          <w:rtl/>
        </w:rPr>
        <w:t xml:space="preserve">) بیان میکند . ایجاد مصاحبه های بسیار با مدیران و برخی پروژه های جدید پیشنهاد میشوند . این پروژه ها با استفاده از </w:t>
      </w:r>
      <w:r w:rsidR="00C93C91" w:rsidRPr="00F47C00">
        <w:rPr>
          <w:rFonts w:cs="B Lotus"/>
          <w:sz w:val="28"/>
          <w:szCs w:val="28"/>
        </w:rPr>
        <w:t xml:space="preserve">TOPSIS </w:t>
      </w:r>
      <w:r w:rsidR="00C93C91" w:rsidRPr="00F47C00">
        <w:rPr>
          <w:rFonts w:cs="B Lotus" w:hint="cs"/>
          <w:sz w:val="28"/>
          <w:szCs w:val="28"/>
          <w:rtl/>
        </w:rPr>
        <w:t xml:space="preserve"> اولویت بندی میشوند . </w:t>
      </w:r>
    </w:p>
    <w:p w:rsidR="00F47C00" w:rsidRPr="00F47C00" w:rsidRDefault="00F47C00" w:rsidP="00F47C00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br w:type="page"/>
      </w:r>
    </w:p>
    <w:p w:rsidR="003E39C7" w:rsidRPr="003E39C7" w:rsidRDefault="003E39C7" w:rsidP="003E39C7">
      <w:pPr>
        <w:pStyle w:val="ListParagraph"/>
        <w:ind w:left="360"/>
        <w:jc w:val="both"/>
        <w:rPr>
          <w:rFonts w:cs="B Lotus"/>
          <w:b/>
          <w:bCs/>
          <w:sz w:val="28"/>
          <w:szCs w:val="28"/>
          <w:rtl/>
        </w:rPr>
      </w:pPr>
      <w:r w:rsidRPr="003E39C7">
        <w:rPr>
          <w:rFonts w:cs="B Lotus" w:hint="cs"/>
          <w:b/>
          <w:bCs/>
          <w:sz w:val="28"/>
          <w:szCs w:val="28"/>
          <w:rtl/>
        </w:rPr>
        <w:lastRenderedPageBreak/>
        <w:t>5 - مشاهدات و توصیه ها</w:t>
      </w:r>
    </w:p>
    <w:p w:rsidR="003E39C7" w:rsidRDefault="00C93C91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در این مقاله عملکرد زنجیره تامین در امتداد با 27 مقاله مرور میشود . تصاویر نشان دهندۀ توزیع سالیانه مقالات هستند . مشاهده میشود که تعداد مقالات بین سالهای 2016 تا 2014 و به نسبت سال های قبل افزایش یافته اند و این نشان میدهد که محققان توجه بیشتری به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طی سال های اخیر معطوف داشته اند .</w:t>
      </w:r>
    </w:p>
    <w:p w:rsidR="003E39C7" w:rsidRDefault="003E39C7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3E39C7" w:rsidRDefault="00364C30" w:rsidP="003E39C7">
      <w:pPr>
        <w:pStyle w:val="ListParagraph"/>
        <w:ind w:left="360"/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pict>
          <v:shape id="_x0000_i1026" type="#_x0000_t75" style="width:451pt;height:192pt">
            <v:imagedata r:id="rId9" o:title="2"/>
          </v:shape>
        </w:pict>
      </w:r>
    </w:p>
    <w:p w:rsidR="00C93C91" w:rsidRDefault="003E39C7" w:rsidP="003E39C7">
      <w:pPr>
        <w:pStyle w:val="ListParagraph"/>
        <w:ind w:left="360"/>
        <w:jc w:val="center"/>
        <w:rPr>
          <w:rFonts w:cs="B Lotus"/>
          <w:sz w:val="24"/>
          <w:szCs w:val="24"/>
          <w:rtl/>
        </w:rPr>
      </w:pPr>
      <w:r w:rsidRPr="003E39C7">
        <w:rPr>
          <w:rFonts w:cs="B Lotus"/>
          <w:sz w:val="24"/>
          <w:szCs w:val="24"/>
          <w:rtl/>
        </w:rPr>
        <w:t>شکل</w:t>
      </w:r>
      <w:r w:rsidRPr="003E39C7">
        <w:rPr>
          <w:rFonts w:cs="B Lotus" w:hint="cs"/>
          <w:sz w:val="24"/>
          <w:szCs w:val="24"/>
          <w:rtl/>
        </w:rPr>
        <w:t xml:space="preserve"> 2 : </w:t>
      </w:r>
      <w:r w:rsidRPr="003E39C7">
        <w:rPr>
          <w:rFonts w:cs="B Lotus"/>
          <w:sz w:val="24"/>
          <w:szCs w:val="24"/>
          <w:rtl/>
        </w:rPr>
        <w:t>توز</w:t>
      </w:r>
      <w:r w:rsidRPr="003E39C7">
        <w:rPr>
          <w:rFonts w:cs="B Lotus" w:hint="cs"/>
          <w:sz w:val="24"/>
          <w:szCs w:val="24"/>
          <w:rtl/>
        </w:rPr>
        <w:t>ی</w:t>
      </w:r>
      <w:r w:rsidRPr="003E39C7">
        <w:rPr>
          <w:rFonts w:cs="B Lotus" w:hint="eastAsia"/>
          <w:sz w:val="24"/>
          <w:szCs w:val="24"/>
          <w:rtl/>
        </w:rPr>
        <w:t>ع</w:t>
      </w:r>
      <w:r w:rsidRPr="003E39C7">
        <w:rPr>
          <w:rFonts w:cs="B Lotus"/>
          <w:sz w:val="24"/>
          <w:szCs w:val="24"/>
          <w:rtl/>
        </w:rPr>
        <w:t xml:space="preserve"> مقالات</w:t>
      </w:r>
    </w:p>
    <w:p w:rsidR="003E39C7" w:rsidRPr="003E39C7" w:rsidRDefault="003E39C7" w:rsidP="003E39C7">
      <w:pPr>
        <w:pStyle w:val="ListParagraph"/>
        <w:ind w:left="360"/>
        <w:jc w:val="center"/>
        <w:rPr>
          <w:rFonts w:cs="B Lotus"/>
          <w:sz w:val="24"/>
          <w:szCs w:val="24"/>
          <w:rtl/>
        </w:rPr>
      </w:pPr>
    </w:p>
    <w:p w:rsidR="003E39C7" w:rsidRDefault="00C93C91" w:rsidP="003E39C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هدف این مقاله شامل هدف این پژوهش در دسته بندی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بر اساس عناوین ذیل میباشد :</w:t>
      </w:r>
      <w:r w:rsidR="003E39C7">
        <w:rPr>
          <w:rFonts w:cs="B Lotus" w:hint="cs"/>
          <w:sz w:val="28"/>
          <w:szCs w:val="28"/>
          <w:rtl/>
        </w:rPr>
        <w:t xml:space="preserve"> </w:t>
      </w:r>
      <w:r w:rsidRPr="003E39C7">
        <w:rPr>
          <w:rFonts w:cs="B Lotus" w:hint="cs"/>
          <w:sz w:val="28"/>
          <w:szCs w:val="28"/>
          <w:rtl/>
        </w:rPr>
        <w:t>کاربردها ، موفق الگوی</w:t>
      </w:r>
      <w:r w:rsidRPr="003E39C7">
        <w:rPr>
          <w:rFonts w:cs="B Lotus"/>
          <w:sz w:val="28"/>
          <w:szCs w:val="28"/>
        </w:rPr>
        <w:t xml:space="preserve">SCOR </w:t>
      </w:r>
      <w:r w:rsidRPr="003E39C7">
        <w:rPr>
          <w:rFonts w:cs="B Lotus" w:hint="cs"/>
          <w:sz w:val="28"/>
          <w:szCs w:val="28"/>
          <w:rtl/>
        </w:rPr>
        <w:t xml:space="preserve"> ، انطباق و هم آرایی استراتژیک بین استراتژی های</w:t>
      </w:r>
      <w:r w:rsidRPr="003E39C7">
        <w:rPr>
          <w:rFonts w:cs="B Lotus"/>
          <w:sz w:val="28"/>
          <w:szCs w:val="28"/>
        </w:rPr>
        <w:t xml:space="preserve">IT </w:t>
      </w:r>
      <w:r w:rsidRPr="003E39C7">
        <w:rPr>
          <w:rFonts w:cs="B Lotus" w:hint="cs"/>
          <w:sz w:val="28"/>
          <w:szCs w:val="28"/>
          <w:rtl/>
        </w:rPr>
        <w:t xml:space="preserve"> و کسب و کار و سنجش عملکرد و محدودیت های مربوط به الگوی</w:t>
      </w:r>
      <w:r w:rsidRPr="003E39C7">
        <w:rPr>
          <w:rFonts w:cs="B Lotus"/>
          <w:sz w:val="28"/>
          <w:szCs w:val="28"/>
        </w:rPr>
        <w:t xml:space="preserve">SCOR </w:t>
      </w:r>
      <w:r w:rsidRPr="003E39C7">
        <w:rPr>
          <w:rFonts w:cs="B Lotus" w:hint="cs"/>
          <w:sz w:val="28"/>
          <w:szCs w:val="28"/>
          <w:rtl/>
        </w:rPr>
        <w:t xml:space="preserve"> ، </w:t>
      </w:r>
      <w:r w:rsidRPr="003E39C7">
        <w:rPr>
          <w:rFonts w:cs="B Lotus"/>
          <w:sz w:val="28"/>
          <w:szCs w:val="28"/>
        </w:rPr>
        <w:t>ERP</w:t>
      </w:r>
      <w:r w:rsidR="003E39C7">
        <w:rPr>
          <w:rFonts w:cs="B Lotus" w:hint="cs"/>
          <w:sz w:val="28"/>
          <w:szCs w:val="28"/>
          <w:rtl/>
        </w:rPr>
        <w:t xml:space="preserve"> </w:t>
      </w:r>
      <w:r w:rsidRPr="003E39C7">
        <w:rPr>
          <w:rFonts w:cs="B Lotus" w:hint="cs"/>
          <w:sz w:val="28"/>
          <w:szCs w:val="28"/>
          <w:rtl/>
        </w:rPr>
        <w:t xml:space="preserve">و سنجش عملکرد ، مدلسازی برای مدیریت زنجیره تامین و چارچوب های تئوری است . </w:t>
      </w:r>
    </w:p>
    <w:p w:rsidR="00C93C91" w:rsidRPr="003E39C7" w:rsidRDefault="00C93C91" w:rsidP="003E39C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3E39C7">
        <w:rPr>
          <w:rFonts w:cs="B Lotus" w:hint="cs"/>
          <w:sz w:val="28"/>
          <w:szCs w:val="28"/>
          <w:rtl/>
        </w:rPr>
        <w:t xml:space="preserve">پس از مروری بر ادبیات پیشین </w:t>
      </w:r>
      <w:r w:rsidR="00311517" w:rsidRPr="003E39C7">
        <w:rPr>
          <w:rFonts w:cs="B Lotus" w:hint="cs"/>
          <w:sz w:val="28"/>
          <w:szCs w:val="28"/>
          <w:rtl/>
        </w:rPr>
        <w:t>، شکاف های موجود در ادبیات و پرسش های بالقوه پژوهشی به صورت ذیل فهرست میگردند :</w:t>
      </w:r>
    </w:p>
    <w:p w:rsidR="00FB5528" w:rsidRDefault="00311517" w:rsidP="00FB552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در مقالات مطالعه شده ، نتایج عمدتاً در فرآیندهای کسب و کاری سطح 1 به کار می روند و هیچ گونه نمونه ای از فرآیندهای سطح 3 و 4 وجود ندارد . </w:t>
      </w:r>
    </w:p>
    <w:p w:rsidR="00FB5528" w:rsidRDefault="00311517" w:rsidP="00FB552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lastRenderedPageBreak/>
        <w:t xml:space="preserve">محدودیت هایی در مورد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وجود دارد . یکی از آنها نشان می دهد که الگوی </w:t>
      </w:r>
      <w:r w:rsidRPr="004A419E">
        <w:rPr>
          <w:rFonts w:cs="B Lotus"/>
          <w:sz w:val="28"/>
          <w:szCs w:val="28"/>
        </w:rPr>
        <w:t>SCOR</w:t>
      </w:r>
      <w:r w:rsidRPr="004A419E">
        <w:rPr>
          <w:rFonts w:cs="B Lotus" w:hint="cs"/>
          <w:sz w:val="28"/>
          <w:szCs w:val="28"/>
          <w:rtl/>
        </w:rPr>
        <w:t xml:space="preserve"> عمدتا در شرکتهای تولیدی به کار می رود و به آسانی قابل اتخاذ</w:t>
      </w:r>
      <w:r w:rsidR="00FB5528">
        <w:rPr>
          <w:rFonts w:cs="B Lotus" w:hint="cs"/>
          <w:sz w:val="28"/>
          <w:szCs w:val="28"/>
          <w:rtl/>
        </w:rPr>
        <w:t xml:space="preserve"> در شرکتهای ساخت و ساز نمی باشد</w:t>
      </w:r>
      <w:r w:rsidRPr="004A419E">
        <w:rPr>
          <w:rFonts w:cs="B Lotus" w:hint="cs"/>
          <w:sz w:val="28"/>
          <w:szCs w:val="28"/>
          <w:rtl/>
        </w:rPr>
        <w:t xml:space="preserve">. </w:t>
      </w:r>
    </w:p>
    <w:p w:rsidR="00FB5528" w:rsidRDefault="00311517" w:rsidP="00FB552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مطالعات بسیاری برای اجرا و انجام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وجود ندارد . مطالعات به صورت مطالعات موردی هستند . </w:t>
      </w:r>
    </w:p>
    <w:p w:rsidR="00311517" w:rsidRDefault="00311517" w:rsidP="00D741B3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>محصولات نرم افزاری وجود دارند که به این شرح هستند ، جادوگر فرآیند ،</w:t>
      </w:r>
      <w:r w:rsidR="00FB5528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مدلسازی </w:t>
      </w:r>
      <w:r w:rsidRPr="004A419E">
        <w:rPr>
          <w:rFonts w:cs="B Lotus"/>
          <w:sz w:val="28"/>
          <w:szCs w:val="28"/>
        </w:rPr>
        <w:t>IDEF</w:t>
      </w:r>
      <w:r w:rsidR="00FB5528">
        <w:rPr>
          <w:rFonts w:cs="B Lotus" w:hint="cs"/>
          <w:sz w:val="28"/>
          <w:szCs w:val="28"/>
          <w:rtl/>
        </w:rPr>
        <w:t xml:space="preserve"> ، </w:t>
      </w:r>
      <w:r w:rsidR="00FB5528">
        <w:rPr>
          <w:rFonts w:cs="B Lotus"/>
          <w:sz w:val="28"/>
          <w:szCs w:val="28"/>
        </w:rPr>
        <w:t>e-score</w:t>
      </w:r>
      <w:r w:rsidR="00FB5528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، الگوی </w:t>
      </w:r>
      <w:r w:rsidRPr="004A419E">
        <w:rPr>
          <w:rFonts w:cs="B Lotus"/>
          <w:sz w:val="28"/>
          <w:szCs w:val="28"/>
        </w:rPr>
        <w:t xml:space="preserve">DCOR </w:t>
      </w:r>
      <w:r w:rsidRPr="004A419E">
        <w:rPr>
          <w:rFonts w:cs="B Lotus" w:hint="cs"/>
          <w:sz w:val="28"/>
          <w:szCs w:val="28"/>
          <w:rtl/>
        </w:rPr>
        <w:t xml:space="preserve"> ، مدلسازی </w:t>
      </w:r>
      <w:r w:rsidRPr="004A419E">
        <w:rPr>
          <w:rFonts w:cs="B Lotus"/>
          <w:sz w:val="28"/>
          <w:szCs w:val="28"/>
        </w:rPr>
        <w:t xml:space="preserve">ISCOR </w:t>
      </w:r>
      <w:r w:rsidRPr="004A419E">
        <w:rPr>
          <w:rFonts w:cs="B Lotus" w:hint="cs"/>
          <w:sz w:val="28"/>
          <w:szCs w:val="28"/>
          <w:rtl/>
        </w:rPr>
        <w:t xml:space="preserve"> مدلسازی سیستم قابل ترقی و </w:t>
      </w:r>
      <w:r w:rsidR="00FB5528" w:rsidRPr="00FB5528">
        <w:rPr>
          <w:rFonts w:cs="B Lotus"/>
          <w:sz w:val="28"/>
          <w:szCs w:val="28"/>
        </w:rPr>
        <w:t>IBM smart score</w:t>
      </w:r>
      <w:r w:rsidR="00FB5528" w:rsidRPr="00FB5528">
        <w:rPr>
          <w:rFonts w:cs="B Lotus" w:hint="cs"/>
          <w:sz w:val="28"/>
          <w:szCs w:val="28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که براساس کارآیی و سودمندی شان در چارچوب کاری ارزیابی خواهند شد . </w:t>
      </w:r>
    </w:p>
    <w:p w:rsidR="00FB5528" w:rsidRPr="00FB5528" w:rsidRDefault="00FB5528" w:rsidP="00FB5528">
      <w:pPr>
        <w:bidi w:val="0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br w:type="page"/>
      </w:r>
    </w:p>
    <w:p w:rsidR="00FB5528" w:rsidRPr="00FB5528" w:rsidRDefault="00FB5528" w:rsidP="00255780">
      <w:pPr>
        <w:pStyle w:val="ListParagraph"/>
        <w:ind w:left="360"/>
        <w:jc w:val="both"/>
        <w:rPr>
          <w:rFonts w:cs="B Lotus"/>
          <w:b/>
          <w:bCs/>
          <w:sz w:val="28"/>
          <w:szCs w:val="28"/>
        </w:rPr>
      </w:pPr>
      <w:r w:rsidRPr="00FB5528">
        <w:rPr>
          <w:rFonts w:cs="B Lotus" w:hint="cs"/>
          <w:b/>
          <w:bCs/>
          <w:sz w:val="28"/>
          <w:szCs w:val="28"/>
          <w:rtl/>
        </w:rPr>
        <w:lastRenderedPageBreak/>
        <w:t>6 - نتیجه گیری</w:t>
      </w:r>
    </w:p>
    <w:p w:rsidR="005570D7" w:rsidRDefault="00311517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مدلسازی فرآیند و سنجش عملکرد موضوعات مهم در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هستند . چگونگی به کارگیری این مفاهیم در مورد شرکتها برای صنعت سودمند خواهد بود . علاوه بر آن به منظور کاربردی ساختن این تحقیقات یکپارچه سازی فن آوری اطلاعات نیز توصیه میشود . این یکپارچه سازی را باید مورد کاوش و بررسی قرار داد و یک چارچوب خوب باید شکل داده شود . حرکت به صورت واحد و بدون متوقف نمودن دیگر حیطه ها ، تمرکز اصلی </w:t>
      </w:r>
      <w:r w:rsidR="00832034" w:rsidRPr="004A419E">
        <w:rPr>
          <w:rFonts w:cs="B Lotus" w:hint="cs"/>
          <w:sz w:val="28"/>
          <w:szCs w:val="28"/>
          <w:rtl/>
        </w:rPr>
        <w:t xml:space="preserve">الگوی </w:t>
      </w:r>
      <w:r w:rsidR="00832034" w:rsidRPr="004A419E">
        <w:rPr>
          <w:rFonts w:cs="B Lotus"/>
          <w:sz w:val="28"/>
          <w:szCs w:val="28"/>
        </w:rPr>
        <w:t>SOOR</w:t>
      </w:r>
      <w:r w:rsidR="00832034" w:rsidRPr="004A419E">
        <w:rPr>
          <w:rFonts w:cs="B Lotus" w:hint="cs"/>
          <w:sz w:val="28"/>
          <w:szCs w:val="28"/>
          <w:rtl/>
        </w:rPr>
        <w:t xml:space="preserve"> است . پس از مروری بر ادبیات ، شکاف های مهم در مورد الگوی </w:t>
      </w:r>
      <w:r w:rsidR="00832034" w:rsidRPr="004A419E">
        <w:rPr>
          <w:rFonts w:cs="B Lotus"/>
          <w:sz w:val="28"/>
          <w:szCs w:val="28"/>
        </w:rPr>
        <w:t xml:space="preserve">SCOR </w:t>
      </w:r>
      <w:r w:rsidR="00832034" w:rsidRPr="004A419E">
        <w:rPr>
          <w:rFonts w:cs="B Lotus" w:hint="cs"/>
          <w:sz w:val="28"/>
          <w:szCs w:val="28"/>
          <w:rtl/>
        </w:rPr>
        <w:t xml:space="preserve"> آشکار میشود . </w:t>
      </w:r>
    </w:p>
    <w:p w:rsidR="00595729" w:rsidRPr="005570D7" w:rsidRDefault="00832034" w:rsidP="005570D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با این مطالعه مقالات در زمینه الگوی </w:t>
      </w:r>
      <w:r w:rsidRPr="004A419E">
        <w:rPr>
          <w:rFonts w:cs="B Lotus"/>
          <w:sz w:val="28"/>
          <w:szCs w:val="28"/>
        </w:rPr>
        <w:t xml:space="preserve">SCOR </w:t>
      </w:r>
      <w:r w:rsidRPr="004A419E">
        <w:rPr>
          <w:rFonts w:cs="B Lotus" w:hint="cs"/>
          <w:sz w:val="28"/>
          <w:szCs w:val="28"/>
          <w:rtl/>
        </w:rPr>
        <w:t xml:space="preserve"> مرور شده و بر اساس عناوین ذیل دسته بندی میشوند : </w:t>
      </w:r>
      <w:r w:rsidRPr="005570D7">
        <w:rPr>
          <w:rFonts w:cs="B Lotus" w:hint="cs"/>
          <w:sz w:val="28"/>
          <w:szCs w:val="28"/>
          <w:rtl/>
        </w:rPr>
        <w:t xml:space="preserve">کاربردهای موفق الگوی </w:t>
      </w:r>
      <w:r w:rsidRPr="005570D7">
        <w:rPr>
          <w:rFonts w:cs="B Lotus"/>
          <w:sz w:val="28"/>
          <w:szCs w:val="28"/>
        </w:rPr>
        <w:t xml:space="preserve">SCOR </w:t>
      </w:r>
      <w:r w:rsidRPr="005570D7">
        <w:rPr>
          <w:rFonts w:cs="B Lotus" w:hint="cs"/>
          <w:sz w:val="28"/>
          <w:szCs w:val="28"/>
          <w:rtl/>
        </w:rPr>
        <w:t xml:space="preserve"> ، هم آرایی و انطباق استراتژیک بین استراتژیک های </w:t>
      </w:r>
      <w:r w:rsidRPr="005570D7">
        <w:rPr>
          <w:rFonts w:cs="B Lotus"/>
          <w:sz w:val="28"/>
          <w:szCs w:val="28"/>
        </w:rPr>
        <w:t xml:space="preserve">IT </w:t>
      </w:r>
      <w:r w:rsidRPr="005570D7">
        <w:rPr>
          <w:rFonts w:cs="B Lotus" w:hint="cs"/>
          <w:sz w:val="28"/>
          <w:szCs w:val="28"/>
          <w:rtl/>
        </w:rPr>
        <w:t xml:space="preserve"> و کسب و کار ، محدودیت های الگوی </w:t>
      </w:r>
      <w:r w:rsidRPr="005570D7">
        <w:rPr>
          <w:rFonts w:cs="B Lotus"/>
          <w:sz w:val="28"/>
          <w:szCs w:val="28"/>
        </w:rPr>
        <w:t xml:space="preserve">SCOR </w:t>
      </w:r>
      <w:r w:rsidRPr="005570D7">
        <w:rPr>
          <w:rFonts w:cs="B Lotus" w:hint="cs"/>
          <w:sz w:val="28"/>
          <w:szCs w:val="28"/>
          <w:rtl/>
        </w:rPr>
        <w:t xml:space="preserve"> ، </w:t>
      </w:r>
      <w:r w:rsidRPr="005570D7">
        <w:rPr>
          <w:rFonts w:cs="B Lotus"/>
          <w:sz w:val="28"/>
          <w:szCs w:val="28"/>
        </w:rPr>
        <w:t xml:space="preserve">ERP </w:t>
      </w:r>
      <w:r w:rsidRPr="005570D7">
        <w:rPr>
          <w:rFonts w:cs="B Lotus" w:hint="cs"/>
          <w:sz w:val="28"/>
          <w:szCs w:val="28"/>
          <w:rtl/>
        </w:rPr>
        <w:t xml:space="preserve"> و سنجش عملکرد ، مدل سازی برای مدیریت زنجیره تامین و چار چوب های تئوری . </w:t>
      </w:r>
    </w:p>
    <w:p w:rsidR="00832034" w:rsidRPr="004A419E" w:rsidRDefault="00832034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پس از این مطالعه ، شکاف های موجود در ادبیات و پرسش های پژوهشی بالقوه آشکار میشوند . این استنباطات میتوانند در مورد مطالعات آتی راهگشا باشند . </w:t>
      </w:r>
    </w:p>
    <w:p w:rsidR="00832034" w:rsidRPr="004A419E" w:rsidRDefault="00832034" w:rsidP="00255780">
      <w:pPr>
        <w:jc w:val="both"/>
        <w:rPr>
          <w:rFonts w:cs="B Lotus"/>
          <w:sz w:val="28"/>
          <w:szCs w:val="28"/>
        </w:rPr>
      </w:pPr>
    </w:p>
    <w:p w:rsidR="00832034" w:rsidRPr="004A419E" w:rsidRDefault="00832034" w:rsidP="00255780">
      <w:pPr>
        <w:jc w:val="both"/>
        <w:rPr>
          <w:rFonts w:cs="B Lotus"/>
          <w:sz w:val="28"/>
          <w:szCs w:val="28"/>
        </w:rPr>
      </w:pPr>
    </w:p>
    <w:p w:rsidR="001527DD" w:rsidRPr="004A419E" w:rsidRDefault="001527DD" w:rsidP="00255780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CB3CA8" w:rsidRPr="004A419E" w:rsidRDefault="00CB3CA8" w:rsidP="00255780">
      <w:pPr>
        <w:jc w:val="both"/>
        <w:rPr>
          <w:rFonts w:cs="B Lotus"/>
          <w:sz w:val="28"/>
          <w:szCs w:val="28"/>
          <w:rtl/>
        </w:rPr>
      </w:pPr>
    </w:p>
    <w:sectPr w:rsidR="00CB3CA8" w:rsidRPr="004A419E" w:rsidSect="00226B2B">
      <w:footerReference w:type="default" r:id="rId10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4EE" w:rsidRDefault="009F44EE" w:rsidP="00832034">
      <w:pPr>
        <w:spacing w:after="0" w:line="240" w:lineRule="auto"/>
      </w:pPr>
      <w:r>
        <w:separator/>
      </w:r>
    </w:p>
  </w:endnote>
  <w:endnote w:type="continuationSeparator" w:id="0">
    <w:p w:rsidR="009F44EE" w:rsidRDefault="009F44EE" w:rsidP="00832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9723684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2034" w:rsidRDefault="008320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25EF">
          <w:rPr>
            <w:noProof/>
            <w:rtl/>
          </w:rPr>
          <w:t>16</w:t>
        </w:r>
        <w:r>
          <w:rPr>
            <w:noProof/>
          </w:rPr>
          <w:fldChar w:fldCharType="end"/>
        </w:r>
      </w:p>
    </w:sdtContent>
  </w:sdt>
  <w:p w:rsidR="00832034" w:rsidRDefault="008320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4EE" w:rsidRDefault="009F44EE" w:rsidP="00832034">
      <w:pPr>
        <w:spacing w:after="0" w:line="240" w:lineRule="auto"/>
      </w:pPr>
      <w:r>
        <w:separator/>
      </w:r>
    </w:p>
  </w:footnote>
  <w:footnote w:type="continuationSeparator" w:id="0">
    <w:p w:rsidR="009F44EE" w:rsidRDefault="009F44EE" w:rsidP="00832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9D178B"/>
    <w:multiLevelType w:val="hybridMultilevel"/>
    <w:tmpl w:val="D49E4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E37046"/>
    <w:multiLevelType w:val="hybridMultilevel"/>
    <w:tmpl w:val="D6EC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23B36"/>
    <w:multiLevelType w:val="hybridMultilevel"/>
    <w:tmpl w:val="4AD66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BE7"/>
    <w:rsid w:val="000369D2"/>
    <w:rsid w:val="00086991"/>
    <w:rsid w:val="0009138B"/>
    <w:rsid w:val="000A404F"/>
    <w:rsid w:val="0011485B"/>
    <w:rsid w:val="001527DD"/>
    <w:rsid w:val="00193709"/>
    <w:rsid w:val="00217732"/>
    <w:rsid w:val="00226B2B"/>
    <w:rsid w:val="0025108C"/>
    <w:rsid w:val="00255780"/>
    <w:rsid w:val="00265EA6"/>
    <w:rsid w:val="00270FD1"/>
    <w:rsid w:val="002E76FD"/>
    <w:rsid w:val="00311517"/>
    <w:rsid w:val="00316863"/>
    <w:rsid w:val="00356A0E"/>
    <w:rsid w:val="003625F1"/>
    <w:rsid w:val="00364C30"/>
    <w:rsid w:val="003A2322"/>
    <w:rsid w:val="003B5B5A"/>
    <w:rsid w:val="003C0054"/>
    <w:rsid w:val="003E39C7"/>
    <w:rsid w:val="00402EBD"/>
    <w:rsid w:val="00413532"/>
    <w:rsid w:val="004A419E"/>
    <w:rsid w:val="005048C7"/>
    <w:rsid w:val="005570D7"/>
    <w:rsid w:val="0056179F"/>
    <w:rsid w:val="00590EEF"/>
    <w:rsid w:val="00595729"/>
    <w:rsid w:val="005B167C"/>
    <w:rsid w:val="005C4522"/>
    <w:rsid w:val="00717E42"/>
    <w:rsid w:val="0075443E"/>
    <w:rsid w:val="00792A1D"/>
    <w:rsid w:val="00792FDE"/>
    <w:rsid w:val="007B1DCF"/>
    <w:rsid w:val="007D16BF"/>
    <w:rsid w:val="007F0BAA"/>
    <w:rsid w:val="007F1968"/>
    <w:rsid w:val="00832034"/>
    <w:rsid w:val="008A3000"/>
    <w:rsid w:val="008E16E5"/>
    <w:rsid w:val="0094042D"/>
    <w:rsid w:val="009825EF"/>
    <w:rsid w:val="009E6048"/>
    <w:rsid w:val="009F44EE"/>
    <w:rsid w:val="00A565FC"/>
    <w:rsid w:val="00A93340"/>
    <w:rsid w:val="00AA3B95"/>
    <w:rsid w:val="00AB45D0"/>
    <w:rsid w:val="00AC50CA"/>
    <w:rsid w:val="00B10C35"/>
    <w:rsid w:val="00B54D16"/>
    <w:rsid w:val="00B56B92"/>
    <w:rsid w:val="00C27ADD"/>
    <w:rsid w:val="00C61490"/>
    <w:rsid w:val="00C70F8E"/>
    <w:rsid w:val="00C93C91"/>
    <w:rsid w:val="00CA1E2C"/>
    <w:rsid w:val="00CB3CA8"/>
    <w:rsid w:val="00CC1734"/>
    <w:rsid w:val="00CD29A1"/>
    <w:rsid w:val="00CE6E53"/>
    <w:rsid w:val="00D741B3"/>
    <w:rsid w:val="00DC7D76"/>
    <w:rsid w:val="00E1303B"/>
    <w:rsid w:val="00E15B14"/>
    <w:rsid w:val="00E73FB4"/>
    <w:rsid w:val="00E97BE7"/>
    <w:rsid w:val="00EA3C5C"/>
    <w:rsid w:val="00F34715"/>
    <w:rsid w:val="00F45D38"/>
    <w:rsid w:val="00F47C00"/>
    <w:rsid w:val="00F55BF1"/>
    <w:rsid w:val="00F95619"/>
    <w:rsid w:val="00FB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8222F6-CC4A-439D-8813-8907A0121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7B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2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034"/>
  </w:style>
  <w:style w:type="paragraph" w:styleId="Footer">
    <w:name w:val="footer"/>
    <w:basedOn w:val="Normal"/>
    <w:link w:val="FooterChar"/>
    <w:uiPriority w:val="99"/>
    <w:unhideWhenUsed/>
    <w:rsid w:val="00832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034"/>
  </w:style>
  <w:style w:type="paragraph" w:styleId="FootnoteText">
    <w:name w:val="footnote text"/>
    <w:basedOn w:val="Normal"/>
    <w:link w:val="FootnoteTextChar"/>
    <w:uiPriority w:val="99"/>
    <w:semiHidden/>
    <w:unhideWhenUsed/>
    <w:rsid w:val="00C27A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7A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7A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70654-BB24-4A35-A2C2-2D0C98661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16</Pages>
  <Words>3122</Words>
  <Characters>17797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mohammadreza ahadia</cp:lastModifiedBy>
  <cp:revision>40</cp:revision>
  <dcterms:created xsi:type="dcterms:W3CDTF">2017-04-15T18:13:00Z</dcterms:created>
  <dcterms:modified xsi:type="dcterms:W3CDTF">2017-04-26T11:22:00Z</dcterms:modified>
</cp:coreProperties>
</file>